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hd w:val="clear" w:color="auto" w:fill="FFFFFF"/>
        <w:spacing w:beforeAutospacing="0" w:after="210" w:afterAutospacing="0" w:line="21" w:lineRule="atLeast"/>
        <w:jc w:val="center"/>
        <w:rPr>
          <w:rFonts w:ascii="黑体" w:hAnsi="黑体" w:eastAsia="黑体" w:cs="黑体"/>
          <w:color w:val="333333"/>
          <w:spacing w:val="8"/>
          <w:sz w:val="32"/>
          <w:szCs w:val="32"/>
          <w:shd w:val="clear" w:color="auto" w:fill="FFFFFF"/>
        </w:rPr>
      </w:pPr>
      <w:r>
        <w:rPr>
          <w:rStyle w:val="8"/>
          <w:rFonts w:ascii="黑体" w:hAnsi="黑体" w:eastAsia="黑体" w:cs="黑体"/>
          <w:b/>
          <w:color w:val="333333"/>
          <w:sz w:val="32"/>
          <w:szCs w:val="32"/>
        </w:rPr>
        <w:t>关于举办黄山学院·</w:t>
      </w:r>
      <w:r>
        <w:rPr>
          <w:rFonts w:ascii="黑体" w:hAnsi="黑体" w:eastAsia="黑体" w:cs="黑体"/>
          <w:color w:val="333333"/>
          <w:spacing w:val="8"/>
          <w:sz w:val="32"/>
          <w:szCs w:val="32"/>
          <w:shd w:val="clear" w:color="auto" w:fill="FFFFFF"/>
        </w:rPr>
        <w:t>2020杭州市大学生就业·见习空中</w:t>
      </w:r>
    </w:p>
    <w:p>
      <w:pPr>
        <w:pStyle w:val="2"/>
        <w:widowControl/>
        <w:shd w:val="clear" w:color="auto" w:fill="FFFFFF"/>
        <w:spacing w:beforeAutospacing="0" w:after="210" w:afterAutospacing="0" w:line="21" w:lineRule="atLeast"/>
        <w:jc w:val="center"/>
        <w:rPr>
          <w:rFonts w:hint="default" w:ascii="黑体" w:hAnsi="黑体" w:eastAsia="黑体" w:cs="黑体"/>
          <w:color w:val="333333"/>
          <w:spacing w:val="8"/>
          <w:sz w:val="32"/>
          <w:szCs w:val="32"/>
        </w:rPr>
      </w:pPr>
      <w:r>
        <w:rPr>
          <w:rFonts w:ascii="黑体" w:hAnsi="黑体" w:eastAsia="黑体" w:cs="黑体"/>
          <w:color w:val="333333"/>
          <w:spacing w:val="8"/>
          <w:sz w:val="32"/>
          <w:szCs w:val="32"/>
          <w:shd w:val="clear" w:color="auto" w:fill="FFFFFF"/>
        </w:rPr>
        <w:t>双选会专场的通知</w:t>
      </w:r>
    </w:p>
    <w:p>
      <w:pPr>
        <w:keepNext w:val="0"/>
        <w:keepLines w:val="0"/>
        <w:pageBreakBefore w:val="0"/>
        <w:kinsoku/>
        <w:wordWrap/>
        <w:overflowPunct/>
        <w:topLinePunct w:val="0"/>
        <w:autoSpaceDE/>
        <w:autoSpaceDN/>
        <w:bidi w:val="0"/>
        <w:adjustRightInd/>
        <w:snapToGrid/>
        <w:spacing w:line="620" w:lineRule="exact"/>
        <w:jc w:val="left"/>
        <w:textAlignment w:val="auto"/>
        <w:rPr>
          <w:rFonts w:hint="eastAsia" w:ascii="仿宋" w:hAnsi="仿宋" w:eastAsia="仿宋" w:cs="仿宋"/>
          <w:b/>
          <w:bCs/>
          <w:color w:val="333333"/>
          <w:kern w:val="0"/>
          <w:sz w:val="32"/>
          <w:szCs w:val="32"/>
        </w:rPr>
      </w:pPr>
      <w:r>
        <w:rPr>
          <w:rFonts w:hint="eastAsia" w:ascii="仿宋" w:hAnsi="仿宋" w:eastAsia="仿宋" w:cs="仿宋"/>
          <w:b/>
          <w:bCs/>
          <w:color w:val="333333"/>
          <w:kern w:val="0"/>
          <w:sz w:val="32"/>
          <w:szCs w:val="32"/>
        </w:rPr>
        <w:t>各用人单位&amp;各2020届毕业生：</w:t>
      </w:r>
    </w:p>
    <w:p>
      <w:pPr>
        <w:keepNext w:val="0"/>
        <w:keepLines w:val="0"/>
        <w:pageBreakBefore w:val="0"/>
        <w:kinsoku/>
        <w:wordWrap/>
        <w:overflowPunct/>
        <w:topLinePunct w:val="0"/>
        <w:autoSpaceDE/>
        <w:autoSpaceDN/>
        <w:bidi w:val="0"/>
        <w:adjustRightInd/>
        <w:snapToGrid/>
        <w:spacing w:line="620" w:lineRule="exact"/>
        <w:ind w:firstLine="640" w:firstLineChars="200"/>
        <w:jc w:val="left"/>
        <w:textAlignment w:val="auto"/>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受经济下行压力和新冠肺炎疫情叠加影响，社会用人需求的不确定性增大，地区、行业、专业、学历层次间的就业不平衡加剧，毕业生就业形势非常严峻。为最大限度阻断疫情传播，减少人员接触，缓解毕业生求职焦虑，进一步增强毕业生求职和用人单位招聘的有效性和针对性，拓宽毕业生就业渠道，更好地搭建就业服务平台，促进我校毕业生实现更加充分和更高质量的就业。我校将联合“杭州市人力资源和社会保障局举办“黄山学院·2020杭州市大学生就业·见习空中双选会专场”，现将有关事项通知如下：</w:t>
      </w:r>
    </w:p>
    <w:p>
      <w:pPr>
        <w:keepNext w:val="0"/>
        <w:keepLines w:val="0"/>
        <w:pageBreakBefore w:val="0"/>
        <w:kinsoku/>
        <w:wordWrap/>
        <w:overflowPunct/>
        <w:topLinePunct w:val="0"/>
        <w:autoSpaceDE/>
        <w:autoSpaceDN/>
        <w:bidi w:val="0"/>
        <w:adjustRightInd/>
        <w:snapToGrid/>
        <w:spacing w:line="620" w:lineRule="exact"/>
        <w:ind w:firstLine="643" w:firstLineChars="200"/>
        <w:jc w:val="left"/>
        <w:textAlignment w:val="auto"/>
        <w:rPr>
          <w:rFonts w:hint="eastAsia" w:ascii="仿宋" w:hAnsi="仿宋" w:eastAsia="仿宋" w:cs="仿宋"/>
          <w:b/>
          <w:bCs/>
          <w:kern w:val="0"/>
          <w:sz w:val="32"/>
          <w:szCs w:val="32"/>
        </w:rPr>
      </w:pPr>
      <w:r>
        <w:rPr>
          <w:rFonts w:hint="eastAsia" w:ascii="仿宋" w:hAnsi="仿宋" w:eastAsia="仿宋" w:cs="仿宋"/>
          <w:b/>
          <w:bCs/>
          <w:kern w:val="0"/>
          <w:sz w:val="32"/>
          <w:szCs w:val="32"/>
        </w:rPr>
        <w:t>一、活动时间：</w:t>
      </w:r>
    </w:p>
    <w:p>
      <w:pPr>
        <w:keepNext w:val="0"/>
        <w:keepLines w:val="0"/>
        <w:pageBreakBefore w:val="0"/>
        <w:kinsoku/>
        <w:wordWrap/>
        <w:overflowPunct/>
        <w:topLinePunct w:val="0"/>
        <w:autoSpaceDE/>
        <w:autoSpaceDN/>
        <w:bidi w:val="0"/>
        <w:adjustRightInd/>
        <w:snapToGrid/>
        <w:spacing w:line="620" w:lineRule="exact"/>
        <w:ind w:firstLine="688" w:firstLineChars="200"/>
        <w:jc w:val="left"/>
        <w:textAlignment w:val="auto"/>
        <w:rPr>
          <w:rFonts w:hint="eastAsia" w:ascii="仿宋" w:hAnsi="仿宋" w:eastAsia="仿宋" w:cs="仿宋"/>
          <w:color w:val="333333"/>
          <w:spacing w:val="12"/>
          <w:sz w:val="32"/>
          <w:szCs w:val="32"/>
          <w:shd w:val="clear" w:color="auto" w:fill="FFFFFF"/>
        </w:rPr>
      </w:pPr>
      <w:r>
        <w:rPr>
          <w:rFonts w:hint="eastAsia" w:ascii="仿宋" w:hAnsi="仿宋" w:eastAsia="仿宋" w:cs="仿宋"/>
          <w:color w:val="333333"/>
          <w:spacing w:val="12"/>
          <w:sz w:val="32"/>
          <w:szCs w:val="32"/>
          <w:shd w:val="clear" w:color="auto" w:fill="FFFFFF"/>
        </w:rPr>
        <w:t>2020年4月20日——4月25日</w:t>
      </w:r>
    </w:p>
    <w:p>
      <w:pPr>
        <w:keepNext w:val="0"/>
        <w:keepLines w:val="0"/>
        <w:pageBreakBefore w:val="0"/>
        <w:numPr>
          <w:ilvl w:val="0"/>
          <w:numId w:val="1"/>
        </w:numPr>
        <w:kinsoku/>
        <w:wordWrap/>
        <w:overflowPunct/>
        <w:topLinePunct w:val="0"/>
        <w:autoSpaceDE/>
        <w:autoSpaceDN/>
        <w:bidi w:val="0"/>
        <w:adjustRightInd/>
        <w:snapToGrid/>
        <w:spacing w:line="620" w:lineRule="exact"/>
        <w:ind w:firstLine="643" w:firstLineChars="200"/>
        <w:jc w:val="left"/>
        <w:textAlignment w:val="auto"/>
        <w:rPr>
          <w:rFonts w:hint="eastAsia" w:ascii="仿宋" w:hAnsi="仿宋" w:eastAsia="仿宋" w:cs="仿宋"/>
          <w:b/>
          <w:bCs/>
          <w:kern w:val="0"/>
          <w:sz w:val="32"/>
          <w:szCs w:val="32"/>
        </w:rPr>
      </w:pPr>
      <w:r>
        <w:rPr>
          <w:rFonts w:hint="eastAsia" w:ascii="仿宋" w:hAnsi="仿宋" w:eastAsia="仿宋" w:cs="仿宋"/>
          <w:b/>
          <w:bCs/>
          <w:kern w:val="0"/>
          <w:sz w:val="32"/>
          <w:szCs w:val="32"/>
        </w:rPr>
        <w:t>活动主题：</w:t>
      </w:r>
    </w:p>
    <w:p>
      <w:pPr>
        <w:keepNext w:val="0"/>
        <w:keepLines w:val="0"/>
        <w:pageBreakBefore w:val="0"/>
        <w:kinsoku/>
        <w:wordWrap/>
        <w:overflowPunct/>
        <w:topLinePunct w:val="0"/>
        <w:autoSpaceDE/>
        <w:autoSpaceDN/>
        <w:bidi w:val="0"/>
        <w:adjustRightInd/>
        <w:snapToGrid/>
        <w:spacing w:line="620" w:lineRule="exact"/>
        <w:ind w:firstLine="688" w:firstLineChars="200"/>
        <w:jc w:val="left"/>
        <w:textAlignment w:val="auto"/>
        <w:rPr>
          <w:rFonts w:hint="eastAsia" w:ascii="仿宋" w:hAnsi="仿宋" w:eastAsia="仿宋" w:cs="仿宋"/>
          <w:color w:val="333333"/>
          <w:spacing w:val="12"/>
          <w:sz w:val="32"/>
          <w:szCs w:val="32"/>
          <w:shd w:val="clear" w:color="auto" w:fill="FFFFFF"/>
        </w:rPr>
      </w:pPr>
      <w:r>
        <w:rPr>
          <w:rFonts w:hint="eastAsia" w:ascii="仿宋" w:hAnsi="仿宋" w:eastAsia="仿宋" w:cs="仿宋"/>
          <w:color w:val="333333"/>
          <w:spacing w:val="12"/>
          <w:sz w:val="32"/>
          <w:szCs w:val="32"/>
          <w:shd w:val="clear" w:color="auto" w:fill="FFFFFF"/>
        </w:rPr>
        <w:t>黄山学院·2020杭州市大学生就业·见习空中双选会</w:t>
      </w:r>
    </w:p>
    <w:p>
      <w:pPr>
        <w:keepNext w:val="0"/>
        <w:keepLines w:val="0"/>
        <w:pageBreakBefore w:val="0"/>
        <w:kinsoku/>
        <w:wordWrap/>
        <w:overflowPunct/>
        <w:topLinePunct w:val="0"/>
        <w:autoSpaceDE/>
        <w:autoSpaceDN/>
        <w:bidi w:val="0"/>
        <w:adjustRightInd/>
        <w:snapToGrid/>
        <w:spacing w:line="620" w:lineRule="exact"/>
        <w:ind w:firstLine="688" w:firstLineChars="200"/>
        <w:jc w:val="left"/>
        <w:textAlignment w:val="auto"/>
        <w:rPr>
          <w:rFonts w:hint="eastAsia" w:ascii="仿宋" w:hAnsi="仿宋" w:eastAsia="仿宋" w:cs="仿宋"/>
          <w:color w:val="333333"/>
          <w:spacing w:val="12"/>
          <w:sz w:val="32"/>
          <w:szCs w:val="32"/>
          <w:shd w:val="clear" w:color="auto" w:fill="FFFFFF"/>
        </w:rPr>
      </w:pPr>
      <w:r>
        <w:rPr>
          <w:rFonts w:hint="eastAsia" w:ascii="仿宋" w:hAnsi="仿宋" w:eastAsia="仿宋" w:cs="仿宋"/>
          <w:color w:val="333333"/>
          <w:spacing w:val="12"/>
          <w:sz w:val="32"/>
          <w:szCs w:val="32"/>
          <w:shd w:val="clear" w:color="auto" w:fill="FFFFFF"/>
        </w:rPr>
        <w:t>雏鹰初飞·空中咨询</w:t>
      </w:r>
    </w:p>
    <w:p>
      <w:pPr>
        <w:keepNext w:val="0"/>
        <w:keepLines w:val="0"/>
        <w:pageBreakBefore w:val="0"/>
        <w:kinsoku/>
        <w:wordWrap/>
        <w:overflowPunct/>
        <w:topLinePunct w:val="0"/>
        <w:autoSpaceDE/>
        <w:autoSpaceDN/>
        <w:bidi w:val="0"/>
        <w:adjustRightInd/>
        <w:snapToGrid/>
        <w:spacing w:line="620" w:lineRule="exact"/>
        <w:ind w:firstLine="643" w:firstLineChars="200"/>
        <w:jc w:val="left"/>
        <w:textAlignment w:val="auto"/>
        <w:rPr>
          <w:rFonts w:hint="eastAsia" w:ascii="仿宋" w:hAnsi="仿宋" w:eastAsia="仿宋" w:cs="仿宋"/>
          <w:b/>
          <w:bCs/>
          <w:kern w:val="0"/>
          <w:sz w:val="32"/>
          <w:szCs w:val="32"/>
        </w:rPr>
      </w:pPr>
      <w:r>
        <w:rPr>
          <w:rFonts w:hint="eastAsia" w:ascii="仿宋" w:hAnsi="仿宋" w:eastAsia="仿宋" w:cs="仿宋"/>
          <w:b/>
          <w:bCs/>
          <w:kern w:val="0"/>
          <w:sz w:val="32"/>
          <w:szCs w:val="32"/>
        </w:rPr>
        <w:t>三、活动内容：</w:t>
      </w:r>
    </w:p>
    <w:p>
      <w:pPr>
        <w:keepNext w:val="0"/>
        <w:keepLines w:val="0"/>
        <w:pageBreakBefore w:val="0"/>
        <w:numPr>
          <w:ilvl w:val="0"/>
          <w:numId w:val="2"/>
        </w:numPr>
        <w:kinsoku/>
        <w:wordWrap/>
        <w:overflowPunct/>
        <w:topLinePunct w:val="0"/>
        <w:autoSpaceDE/>
        <w:autoSpaceDN/>
        <w:bidi w:val="0"/>
        <w:adjustRightInd/>
        <w:snapToGrid/>
        <w:spacing w:line="620" w:lineRule="exact"/>
        <w:ind w:firstLine="688" w:firstLineChars="200"/>
        <w:jc w:val="left"/>
        <w:textAlignment w:val="auto"/>
        <w:rPr>
          <w:rFonts w:hint="eastAsia" w:ascii="仿宋" w:hAnsi="仿宋" w:eastAsia="仿宋" w:cs="仿宋"/>
          <w:color w:val="333333"/>
          <w:spacing w:val="12"/>
          <w:sz w:val="32"/>
          <w:szCs w:val="32"/>
          <w:shd w:val="clear" w:color="auto" w:fill="FFFFFF"/>
        </w:rPr>
      </w:pPr>
      <w:r>
        <w:rPr>
          <w:rFonts w:hint="eastAsia" w:ascii="仿宋" w:hAnsi="仿宋" w:eastAsia="仿宋" w:cs="仿宋"/>
          <w:color w:val="333333"/>
          <w:spacing w:val="12"/>
          <w:sz w:val="32"/>
          <w:szCs w:val="32"/>
          <w:shd w:val="clear" w:color="auto" w:fill="FFFFFF"/>
        </w:rPr>
        <w:t>就业·见习空中双选会</w:t>
      </w:r>
    </w:p>
    <w:p>
      <w:pPr>
        <w:keepNext w:val="0"/>
        <w:keepLines w:val="0"/>
        <w:pageBreakBefore w:val="0"/>
        <w:kinsoku/>
        <w:wordWrap/>
        <w:overflowPunct/>
        <w:topLinePunct w:val="0"/>
        <w:autoSpaceDE/>
        <w:autoSpaceDN/>
        <w:bidi w:val="0"/>
        <w:adjustRightInd/>
        <w:snapToGrid/>
        <w:spacing w:line="620" w:lineRule="exact"/>
        <w:ind w:firstLine="688" w:firstLineChars="200"/>
        <w:jc w:val="left"/>
        <w:textAlignment w:val="auto"/>
        <w:rPr>
          <w:rFonts w:hint="eastAsia" w:ascii="仿宋" w:hAnsi="仿宋" w:eastAsia="仿宋" w:cs="仿宋"/>
          <w:color w:val="333333"/>
          <w:spacing w:val="12"/>
          <w:sz w:val="32"/>
          <w:szCs w:val="32"/>
          <w:shd w:val="clear" w:color="auto" w:fill="FFFFFF"/>
        </w:rPr>
      </w:pPr>
      <w:r>
        <w:rPr>
          <w:rFonts w:hint="eastAsia" w:ascii="仿宋" w:hAnsi="仿宋" w:eastAsia="仿宋" w:cs="仿宋"/>
          <w:color w:val="333333"/>
          <w:spacing w:val="12"/>
          <w:sz w:val="32"/>
          <w:szCs w:val="32"/>
          <w:shd w:val="clear" w:color="auto" w:fill="FFFFFF"/>
        </w:rPr>
        <w:t>高校专场具体事项，详见附件1。</w:t>
      </w:r>
    </w:p>
    <w:p>
      <w:pPr>
        <w:keepNext w:val="0"/>
        <w:keepLines w:val="0"/>
        <w:pageBreakBefore w:val="0"/>
        <w:numPr>
          <w:ilvl w:val="0"/>
          <w:numId w:val="2"/>
        </w:numPr>
        <w:kinsoku/>
        <w:wordWrap/>
        <w:overflowPunct/>
        <w:topLinePunct w:val="0"/>
        <w:autoSpaceDE/>
        <w:autoSpaceDN/>
        <w:bidi w:val="0"/>
        <w:adjustRightInd/>
        <w:snapToGrid/>
        <w:spacing w:line="620" w:lineRule="exact"/>
        <w:ind w:firstLine="688" w:firstLineChars="200"/>
        <w:jc w:val="left"/>
        <w:textAlignment w:val="auto"/>
        <w:rPr>
          <w:rFonts w:hint="eastAsia" w:ascii="仿宋" w:hAnsi="仿宋" w:eastAsia="仿宋" w:cs="仿宋"/>
          <w:color w:val="333333"/>
          <w:spacing w:val="12"/>
          <w:sz w:val="32"/>
          <w:szCs w:val="32"/>
          <w:shd w:val="clear" w:color="auto" w:fill="FFFFFF"/>
        </w:rPr>
      </w:pPr>
      <w:r>
        <w:rPr>
          <w:rFonts w:hint="eastAsia" w:ascii="仿宋" w:hAnsi="仿宋" w:eastAsia="仿宋" w:cs="仿宋"/>
          <w:color w:val="333333"/>
          <w:spacing w:val="12"/>
          <w:sz w:val="32"/>
          <w:szCs w:val="32"/>
          <w:shd w:val="clear" w:color="auto" w:fill="FFFFFF"/>
        </w:rPr>
        <w:t>远程就业创业公益指导</w:t>
      </w:r>
    </w:p>
    <w:p>
      <w:pPr>
        <w:keepNext w:val="0"/>
        <w:keepLines w:val="0"/>
        <w:pageBreakBefore w:val="0"/>
        <w:kinsoku/>
        <w:wordWrap/>
        <w:overflowPunct/>
        <w:topLinePunct w:val="0"/>
        <w:autoSpaceDE/>
        <w:autoSpaceDN/>
        <w:bidi w:val="0"/>
        <w:adjustRightInd/>
        <w:snapToGrid/>
        <w:spacing w:line="620" w:lineRule="exact"/>
        <w:ind w:firstLine="688" w:firstLineChars="200"/>
        <w:jc w:val="left"/>
        <w:textAlignment w:val="auto"/>
        <w:rPr>
          <w:rFonts w:hint="eastAsia" w:ascii="仿宋" w:hAnsi="仿宋" w:eastAsia="仿宋" w:cs="仿宋"/>
          <w:color w:val="333333"/>
          <w:spacing w:val="12"/>
          <w:sz w:val="32"/>
          <w:szCs w:val="32"/>
          <w:shd w:val="clear" w:color="auto" w:fill="FFFFFF"/>
        </w:rPr>
      </w:pPr>
      <w:r>
        <w:rPr>
          <w:rFonts w:hint="eastAsia" w:ascii="仿宋" w:hAnsi="仿宋" w:eastAsia="仿宋" w:cs="仿宋"/>
          <w:color w:val="333333"/>
          <w:spacing w:val="12"/>
          <w:sz w:val="32"/>
          <w:szCs w:val="32"/>
          <w:shd w:val="clear" w:color="auto" w:fill="FFFFFF"/>
        </w:rPr>
        <w:t>集结在杭人力资源机构、企业HR、师友计划导师在线坐诊，助力毕业生更好就业创业。</w:t>
      </w:r>
    </w:p>
    <w:p>
      <w:pPr>
        <w:keepNext w:val="0"/>
        <w:keepLines w:val="0"/>
        <w:pageBreakBefore w:val="0"/>
        <w:kinsoku/>
        <w:wordWrap/>
        <w:overflowPunct/>
        <w:topLinePunct w:val="0"/>
        <w:autoSpaceDE/>
        <w:autoSpaceDN/>
        <w:bidi w:val="0"/>
        <w:adjustRightInd/>
        <w:snapToGrid/>
        <w:spacing w:line="620" w:lineRule="exact"/>
        <w:ind w:left="420" w:leftChars="200"/>
        <w:jc w:val="left"/>
        <w:textAlignment w:val="auto"/>
        <w:rPr>
          <w:rFonts w:hint="eastAsia" w:ascii="仿宋" w:hAnsi="仿宋" w:eastAsia="仿宋" w:cs="仿宋"/>
          <w:b/>
          <w:bCs/>
          <w:kern w:val="0"/>
          <w:sz w:val="32"/>
          <w:szCs w:val="32"/>
        </w:rPr>
      </w:pPr>
      <w:r>
        <w:rPr>
          <w:rFonts w:hint="eastAsia" w:ascii="仿宋" w:hAnsi="仿宋" w:eastAsia="仿宋" w:cs="仿宋"/>
          <w:b/>
          <w:bCs/>
          <w:kern w:val="0"/>
          <w:sz w:val="32"/>
          <w:szCs w:val="32"/>
        </w:rPr>
        <w:t>四、报名方式：</w:t>
      </w:r>
    </w:p>
    <w:p>
      <w:pPr>
        <w:keepNext w:val="0"/>
        <w:keepLines w:val="0"/>
        <w:pageBreakBefore w:val="0"/>
        <w:kinsoku/>
        <w:wordWrap/>
        <w:overflowPunct/>
        <w:topLinePunct w:val="0"/>
        <w:autoSpaceDE/>
        <w:autoSpaceDN/>
        <w:bidi w:val="0"/>
        <w:adjustRightInd/>
        <w:snapToGrid/>
        <w:spacing w:line="620" w:lineRule="exact"/>
        <w:ind w:firstLine="688" w:firstLineChars="200"/>
        <w:jc w:val="left"/>
        <w:textAlignment w:val="auto"/>
        <w:rPr>
          <w:rFonts w:hint="eastAsia" w:ascii="仿宋" w:hAnsi="仿宋" w:eastAsia="仿宋" w:cs="仿宋"/>
          <w:color w:val="333333"/>
          <w:spacing w:val="12"/>
          <w:sz w:val="32"/>
          <w:szCs w:val="32"/>
          <w:shd w:val="clear" w:color="auto" w:fill="FFFFFF"/>
        </w:rPr>
      </w:pPr>
      <w:r>
        <w:rPr>
          <w:rFonts w:hint="eastAsia" w:ascii="仿宋" w:hAnsi="仿宋" w:eastAsia="仿宋" w:cs="仿宋"/>
          <w:color w:val="333333"/>
          <w:spacing w:val="12"/>
          <w:sz w:val="32"/>
          <w:szCs w:val="32"/>
          <w:shd w:val="clear" w:color="auto" w:fill="FFFFFF"/>
        </w:rPr>
        <w:t>（一）用人单位报名：</w:t>
      </w:r>
    </w:p>
    <w:p>
      <w:pPr>
        <w:keepNext w:val="0"/>
        <w:keepLines w:val="0"/>
        <w:pageBreakBefore w:val="0"/>
        <w:kinsoku/>
        <w:wordWrap/>
        <w:overflowPunct/>
        <w:topLinePunct w:val="0"/>
        <w:autoSpaceDE/>
        <w:autoSpaceDN/>
        <w:bidi w:val="0"/>
        <w:adjustRightInd/>
        <w:snapToGrid/>
        <w:spacing w:line="620" w:lineRule="exact"/>
        <w:ind w:left="420" w:leftChars="200"/>
        <w:jc w:val="left"/>
        <w:textAlignment w:val="auto"/>
        <w:rPr>
          <w:rStyle w:val="9"/>
          <w:rFonts w:hint="eastAsia" w:ascii="仿宋" w:hAnsi="仿宋" w:eastAsia="仿宋" w:cs="仿宋"/>
          <w:spacing w:val="12"/>
          <w:sz w:val="32"/>
          <w:szCs w:val="32"/>
          <w:shd w:val="clear" w:color="auto" w:fill="FFFFFF"/>
        </w:rPr>
      </w:pPr>
      <w:r>
        <w:rPr>
          <w:rFonts w:hint="eastAsia" w:ascii="仿宋" w:hAnsi="仿宋" w:eastAsia="仿宋" w:cs="仿宋"/>
          <w:color w:val="333333"/>
          <w:spacing w:val="12"/>
          <w:sz w:val="32"/>
          <w:szCs w:val="32"/>
          <w:shd w:val="clear" w:color="auto" w:fill="FFFFFF"/>
        </w:rPr>
        <w:t>登录：</w:t>
      </w:r>
      <w:r>
        <w:rPr>
          <w:rStyle w:val="9"/>
          <w:rFonts w:hint="eastAsia" w:ascii="仿宋" w:hAnsi="仿宋" w:eastAsia="仿宋" w:cs="仿宋"/>
          <w:spacing w:val="12"/>
          <w:sz w:val="32"/>
          <w:szCs w:val="32"/>
          <w:shd w:val="clear" w:color="auto" w:fill="FFFFFF"/>
        </w:rPr>
        <w:t>https://hzstudent4.zhaopin.com/jobfair/company/1434</w:t>
      </w:r>
    </w:p>
    <w:p>
      <w:pPr>
        <w:keepNext w:val="0"/>
        <w:keepLines w:val="0"/>
        <w:pageBreakBefore w:val="0"/>
        <w:kinsoku/>
        <w:wordWrap/>
        <w:overflowPunct/>
        <w:topLinePunct w:val="0"/>
        <w:autoSpaceDE/>
        <w:autoSpaceDN/>
        <w:bidi w:val="0"/>
        <w:adjustRightInd/>
        <w:snapToGrid/>
        <w:spacing w:line="620" w:lineRule="exact"/>
        <w:ind w:firstLine="688" w:firstLineChars="200"/>
        <w:jc w:val="left"/>
        <w:textAlignment w:val="auto"/>
        <w:rPr>
          <w:rFonts w:hint="eastAsia" w:ascii="仿宋" w:hAnsi="仿宋" w:eastAsia="仿宋" w:cs="仿宋"/>
          <w:color w:val="333333"/>
          <w:spacing w:val="12"/>
          <w:sz w:val="32"/>
          <w:szCs w:val="32"/>
          <w:shd w:val="clear" w:color="auto" w:fill="FFFFFF"/>
        </w:rPr>
      </w:pPr>
      <w:r>
        <w:rPr>
          <w:rFonts w:hint="eastAsia" w:ascii="仿宋" w:hAnsi="仿宋" w:eastAsia="仿宋" w:cs="仿宋"/>
          <w:color w:val="333333"/>
          <w:spacing w:val="12"/>
          <w:sz w:val="32"/>
          <w:szCs w:val="32"/>
          <w:shd w:val="clear" w:color="auto" w:fill="FFFFFF"/>
        </w:rPr>
        <w:t>（二）毕业生报名：</w:t>
      </w:r>
    </w:p>
    <w:p>
      <w:pPr>
        <w:keepNext w:val="0"/>
        <w:keepLines w:val="0"/>
        <w:pageBreakBefore w:val="0"/>
        <w:kinsoku/>
        <w:wordWrap/>
        <w:overflowPunct/>
        <w:topLinePunct w:val="0"/>
        <w:autoSpaceDE/>
        <w:autoSpaceDN/>
        <w:bidi w:val="0"/>
        <w:adjustRightInd/>
        <w:snapToGrid/>
        <w:spacing w:line="620" w:lineRule="exact"/>
        <w:ind w:firstLine="688" w:firstLineChars="200"/>
        <w:jc w:val="left"/>
        <w:textAlignment w:val="auto"/>
        <w:rPr>
          <w:rFonts w:hint="eastAsia" w:ascii="仿宋" w:hAnsi="仿宋" w:eastAsia="仿宋" w:cs="仿宋"/>
          <w:color w:val="333333"/>
          <w:spacing w:val="12"/>
          <w:sz w:val="32"/>
          <w:szCs w:val="32"/>
          <w:shd w:val="clear" w:color="auto" w:fill="FFFFFF"/>
        </w:rPr>
      </w:pPr>
      <w:r>
        <w:rPr>
          <w:rFonts w:hint="eastAsia" w:ascii="仿宋" w:hAnsi="仿宋" w:eastAsia="仿宋" w:cs="仿宋"/>
          <w:color w:val="333333"/>
          <w:spacing w:val="12"/>
          <w:sz w:val="32"/>
          <w:szCs w:val="32"/>
          <w:shd w:val="clear" w:color="auto" w:fill="FFFFFF"/>
        </w:rPr>
        <w:t>1.点击2020杭州市大学生就业见习空中双选会（网址：</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"http://hzyjwl.zhaopin.com/或扫描二维码或下载APP）选择9个专场中您需要报名的场次，然后选择右上角【登录】，选择【求职者登录】，并进行账号登录。（支持手机和浏览器访问）" </w:instrText>
      </w:r>
      <w:r>
        <w:rPr>
          <w:rFonts w:hint="eastAsia" w:ascii="仿宋" w:hAnsi="仿宋" w:eastAsia="仿宋" w:cs="仿宋"/>
          <w:sz w:val="32"/>
          <w:szCs w:val="32"/>
        </w:rPr>
        <w:fldChar w:fldCharType="separate"/>
      </w:r>
      <w:r>
        <w:rPr>
          <w:rStyle w:val="9"/>
          <w:rFonts w:hint="eastAsia" w:ascii="仿宋" w:hAnsi="仿宋" w:eastAsia="仿宋" w:cs="仿宋"/>
          <w:spacing w:val="12"/>
          <w:sz w:val="32"/>
          <w:szCs w:val="32"/>
          <w:shd w:val="clear" w:color="auto" w:fill="FFFFFF"/>
        </w:rPr>
        <w:t>http://hzyjwl.zhaopin.com/</w:t>
      </w:r>
      <w:r>
        <w:rPr>
          <w:rFonts w:hint="eastAsia" w:ascii="仿宋" w:hAnsi="仿宋" w:eastAsia="仿宋" w:cs="仿宋"/>
          <w:color w:val="333333"/>
          <w:spacing w:val="12"/>
          <w:sz w:val="32"/>
          <w:szCs w:val="32"/>
          <w:shd w:val="clear" w:color="auto" w:fill="FFFFFF"/>
        </w:rPr>
        <w:t>或扫描二维码或下载APP，详见附件1）选择9个专场中您需要报名的场次，然后选择右上角【登录】，选择【求职者登录】，并进行账号登录。（支持手机和浏览器访问）</w:t>
      </w:r>
      <w:r>
        <w:rPr>
          <w:rFonts w:hint="eastAsia" w:ascii="仿宋" w:hAnsi="仿宋" w:eastAsia="仿宋" w:cs="仿宋"/>
          <w:color w:val="333333"/>
          <w:spacing w:val="12"/>
          <w:sz w:val="32"/>
          <w:szCs w:val="32"/>
          <w:shd w:val="clear" w:color="auto" w:fill="FFFFFF"/>
        </w:rPr>
        <w:fldChar w:fldCharType="end"/>
      </w:r>
    </w:p>
    <w:p>
      <w:pPr>
        <w:keepNext w:val="0"/>
        <w:keepLines w:val="0"/>
        <w:pageBreakBefore w:val="0"/>
        <w:kinsoku/>
        <w:wordWrap/>
        <w:overflowPunct/>
        <w:topLinePunct w:val="0"/>
        <w:autoSpaceDE/>
        <w:autoSpaceDN/>
        <w:bidi w:val="0"/>
        <w:adjustRightInd/>
        <w:snapToGrid/>
        <w:spacing w:line="620" w:lineRule="exact"/>
        <w:ind w:firstLine="688" w:firstLineChars="200"/>
        <w:jc w:val="left"/>
        <w:textAlignment w:val="auto"/>
        <w:rPr>
          <w:rFonts w:hint="eastAsia" w:ascii="仿宋" w:hAnsi="仿宋" w:eastAsia="仿宋" w:cs="仿宋"/>
          <w:color w:val="333333"/>
          <w:spacing w:val="12"/>
          <w:sz w:val="32"/>
          <w:szCs w:val="32"/>
          <w:shd w:val="clear" w:color="auto" w:fill="FFFFFF"/>
        </w:rPr>
      </w:pPr>
      <w:r>
        <w:rPr>
          <w:rFonts w:hint="eastAsia" w:ascii="仿宋" w:hAnsi="仿宋" w:eastAsia="仿宋" w:cs="仿宋"/>
          <w:color w:val="333333"/>
          <w:spacing w:val="12"/>
          <w:sz w:val="32"/>
          <w:szCs w:val="32"/>
          <w:shd w:val="clear" w:color="auto" w:fill="FFFFFF"/>
        </w:rPr>
        <w:t>2.若无智联账号，需先进行【注册并提交简历】，有智联账号的毕业生建议【填写一份简历】。登录成功后【报名参会】，填写【学校信息】【选择简历】【填写求职意向】。浏览企业招聘信息并进行【投递】，活动开场后，可接收企业发起的文字/视频沟通提示，可主动发起【在线沟通】【预约面试】。若企业不在线将收到短信提示，详见附件2。</w:t>
      </w:r>
    </w:p>
    <w:p>
      <w:pPr>
        <w:keepNext w:val="0"/>
        <w:keepLines w:val="0"/>
        <w:pageBreakBefore w:val="0"/>
        <w:kinsoku/>
        <w:wordWrap/>
        <w:overflowPunct/>
        <w:topLinePunct w:val="0"/>
        <w:autoSpaceDE/>
        <w:autoSpaceDN/>
        <w:bidi w:val="0"/>
        <w:adjustRightInd/>
        <w:snapToGrid/>
        <w:spacing w:line="620" w:lineRule="exact"/>
        <w:jc w:val="left"/>
        <w:textAlignment w:val="auto"/>
        <w:rPr>
          <w:rFonts w:hint="eastAsia" w:ascii="仿宋" w:hAnsi="仿宋" w:eastAsia="仿宋" w:cs="仿宋"/>
          <w:color w:val="333333"/>
          <w:spacing w:val="12"/>
          <w:sz w:val="32"/>
          <w:szCs w:val="32"/>
          <w:shd w:val="clear" w:color="auto" w:fill="FFFFFF"/>
        </w:rPr>
      </w:pPr>
      <w:r>
        <w:rPr>
          <w:rFonts w:hint="eastAsia" w:ascii="仿宋" w:hAnsi="仿宋" w:eastAsia="仿宋" w:cs="仿宋"/>
          <w:color w:val="333333"/>
          <w:spacing w:val="12"/>
          <w:sz w:val="32"/>
          <w:szCs w:val="32"/>
          <w:shd w:val="clear" w:color="auto" w:fill="FFFFFF"/>
        </w:rPr>
        <w:t>（三）远程就业创业公益指导报名：</w:t>
      </w:r>
    </w:p>
    <w:p>
      <w:pPr>
        <w:keepNext w:val="0"/>
        <w:keepLines w:val="0"/>
        <w:pageBreakBefore w:val="0"/>
        <w:kinsoku/>
        <w:wordWrap/>
        <w:overflowPunct/>
        <w:topLinePunct w:val="0"/>
        <w:autoSpaceDE/>
        <w:autoSpaceDN/>
        <w:bidi w:val="0"/>
        <w:adjustRightInd/>
        <w:snapToGrid/>
        <w:spacing w:line="620" w:lineRule="exact"/>
        <w:jc w:val="left"/>
        <w:textAlignment w:val="auto"/>
        <w:rPr>
          <w:rFonts w:hint="eastAsia" w:ascii="仿宋" w:hAnsi="仿宋" w:eastAsia="仿宋" w:cs="仿宋"/>
          <w:color w:val="333333"/>
          <w:spacing w:val="12"/>
          <w:sz w:val="32"/>
          <w:szCs w:val="32"/>
          <w:shd w:val="clear" w:color="auto" w:fill="FFFFFF"/>
        </w:rPr>
      </w:pPr>
      <w:r>
        <w:rPr>
          <w:rFonts w:hint="eastAsia" w:ascii="仿宋" w:hAnsi="仿宋" w:eastAsia="仿宋" w:cs="仿宋"/>
          <w:color w:val="333333"/>
          <w:spacing w:val="12"/>
          <w:sz w:val="32"/>
          <w:szCs w:val="32"/>
          <w:shd w:val="clear" w:color="auto" w:fill="FFFFFF"/>
        </w:rPr>
        <w:t xml:space="preserve">  微信扫描二维码登录，详见附件3。</w:t>
      </w:r>
    </w:p>
    <w:p>
      <w:pPr>
        <w:keepNext w:val="0"/>
        <w:keepLines w:val="0"/>
        <w:pageBreakBefore w:val="0"/>
        <w:kinsoku/>
        <w:wordWrap/>
        <w:overflowPunct/>
        <w:topLinePunct w:val="0"/>
        <w:autoSpaceDE/>
        <w:autoSpaceDN/>
        <w:bidi w:val="0"/>
        <w:adjustRightInd/>
        <w:snapToGrid/>
        <w:spacing w:line="620" w:lineRule="exact"/>
        <w:ind w:left="420" w:leftChars="200"/>
        <w:jc w:val="left"/>
        <w:textAlignment w:val="auto"/>
        <w:rPr>
          <w:rFonts w:hint="eastAsia" w:ascii="仿宋" w:hAnsi="仿宋" w:eastAsia="仿宋" w:cs="仿宋"/>
          <w:b/>
          <w:bCs/>
          <w:kern w:val="0"/>
          <w:sz w:val="32"/>
          <w:szCs w:val="32"/>
        </w:rPr>
      </w:pPr>
      <w:r>
        <w:rPr>
          <w:rFonts w:hint="eastAsia" w:ascii="仿宋" w:hAnsi="仿宋" w:eastAsia="仿宋" w:cs="仿宋"/>
          <w:b/>
          <w:bCs/>
          <w:kern w:val="0"/>
          <w:sz w:val="32"/>
          <w:szCs w:val="32"/>
        </w:rPr>
        <w:t>五、特别提醒：</w:t>
      </w:r>
    </w:p>
    <w:p>
      <w:pPr>
        <w:keepNext w:val="0"/>
        <w:keepLines w:val="0"/>
        <w:pageBreakBefore w:val="0"/>
        <w:kinsoku/>
        <w:wordWrap/>
        <w:overflowPunct/>
        <w:topLinePunct w:val="0"/>
        <w:autoSpaceDE/>
        <w:autoSpaceDN/>
        <w:bidi w:val="0"/>
        <w:adjustRightInd/>
        <w:snapToGrid/>
        <w:spacing w:line="620" w:lineRule="exact"/>
        <w:ind w:firstLine="688" w:firstLineChars="200"/>
        <w:jc w:val="left"/>
        <w:textAlignment w:val="auto"/>
        <w:rPr>
          <w:rFonts w:hint="eastAsia" w:ascii="仿宋" w:hAnsi="仿宋" w:eastAsia="仿宋" w:cs="仿宋"/>
          <w:color w:val="333333"/>
          <w:spacing w:val="12"/>
          <w:sz w:val="32"/>
          <w:szCs w:val="32"/>
          <w:shd w:val="clear" w:color="auto" w:fill="FFFFFF"/>
        </w:rPr>
      </w:pPr>
      <w:r>
        <w:rPr>
          <w:rFonts w:hint="eastAsia" w:ascii="仿宋" w:hAnsi="仿宋" w:eastAsia="仿宋" w:cs="仿宋"/>
          <w:color w:val="333333"/>
          <w:spacing w:val="12"/>
          <w:sz w:val="32"/>
          <w:szCs w:val="32"/>
          <w:shd w:val="clear" w:color="auto" w:fill="FFFFFF"/>
        </w:rPr>
        <w:t>1.此次活动全免费。</w:t>
      </w:r>
    </w:p>
    <w:p>
      <w:pPr>
        <w:keepNext w:val="0"/>
        <w:keepLines w:val="0"/>
        <w:pageBreakBefore w:val="0"/>
        <w:kinsoku/>
        <w:wordWrap/>
        <w:overflowPunct/>
        <w:topLinePunct w:val="0"/>
        <w:autoSpaceDE/>
        <w:autoSpaceDN/>
        <w:bidi w:val="0"/>
        <w:adjustRightInd/>
        <w:snapToGrid/>
        <w:spacing w:line="620" w:lineRule="exact"/>
        <w:ind w:firstLine="688" w:firstLineChars="200"/>
        <w:jc w:val="left"/>
        <w:textAlignment w:val="auto"/>
        <w:rPr>
          <w:rFonts w:hint="eastAsia" w:ascii="仿宋" w:hAnsi="仿宋" w:eastAsia="仿宋" w:cs="仿宋"/>
          <w:color w:val="333333"/>
          <w:spacing w:val="12"/>
          <w:sz w:val="32"/>
          <w:szCs w:val="32"/>
          <w:shd w:val="clear" w:color="auto" w:fill="FFFFFF"/>
        </w:rPr>
      </w:pPr>
      <w:r>
        <w:rPr>
          <w:rFonts w:hint="eastAsia" w:ascii="仿宋" w:hAnsi="仿宋" w:eastAsia="仿宋" w:cs="仿宋"/>
          <w:color w:val="333333"/>
          <w:spacing w:val="12"/>
          <w:sz w:val="32"/>
          <w:szCs w:val="32"/>
          <w:shd w:val="clear" w:color="auto" w:fill="FFFFFF"/>
        </w:rPr>
        <w:t>2.各学院要注意：</w:t>
      </w:r>
    </w:p>
    <w:p>
      <w:pPr>
        <w:keepNext w:val="0"/>
        <w:keepLines w:val="0"/>
        <w:pageBreakBefore w:val="0"/>
        <w:kinsoku/>
        <w:wordWrap/>
        <w:overflowPunct/>
        <w:topLinePunct w:val="0"/>
        <w:autoSpaceDE/>
        <w:autoSpaceDN/>
        <w:bidi w:val="0"/>
        <w:adjustRightInd/>
        <w:snapToGrid/>
        <w:spacing w:line="620" w:lineRule="exact"/>
        <w:ind w:firstLine="688" w:firstLineChars="200"/>
        <w:jc w:val="left"/>
        <w:textAlignment w:val="auto"/>
        <w:rPr>
          <w:rFonts w:hint="eastAsia" w:ascii="仿宋" w:hAnsi="仿宋" w:eastAsia="仿宋" w:cs="仿宋"/>
          <w:color w:val="333333"/>
          <w:spacing w:val="12"/>
          <w:sz w:val="32"/>
          <w:szCs w:val="32"/>
          <w:shd w:val="clear" w:color="auto" w:fill="FFFFFF"/>
        </w:rPr>
      </w:pPr>
      <w:r>
        <w:rPr>
          <w:rFonts w:hint="eastAsia" w:ascii="仿宋" w:hAnsi="仿宋" w:eastAsia="仿宋" w:cs="仿宋"/>
          <w:color w:val="333333"/>
          <w:spacing w:val="12"/>
          <w:sz w:val="32"/>
          <w:szCs w:val="32"/>
          <w:shd w:val="clear" w:color="auto" w:fill="FFFFFF"/>
        </w:rPr>
        <w:t>(1)提醒毕业生积极参与本次双选会，并于4月23日前完成简历投递以保证专场期间视频面试效果。</w:t>
      </w:r>
    </w:p>
    <w:p>
      <w:pPr>
        <w:keepNext w:val="0"/>
        <w:keepLines w:val="0"/>
        <w:pageBreakBefore w:val="0"/>
        <w:kinsoku/>
        <w:wordWrap/>
        <w:overflowPunct/>
        <w:topLinePunct w:val="0"/>
        <w:autoSpaceDE/>
        <w:autoSpaceDN/>
        <w:bidi w:val="0"/>
        <w:adjustRightInd/>
        <w:snapToGrid/>
        <w:spacing w:line="620" w:lineRule="exact"/>
        <w:ind w:firstLine="688" w:firstLineChars="200"/>
        <w:jc w:val="left"/>
        <w:textAlignment w:val="auto"/>
        <w:rPr>
          <w:rFonts w:hint="eastAsia" w:ascii="仿宋" w:hAnsi="仿宋" w:eastAsia="仿宋" w:cs="仿宋"/>
          <w:spacing w:val="12"/>
          <w:sz w:val="32"/>
          <w:szCs w:val="32"/>
          <w:shd w:val="clear" w:color="auto" w:fill="FFFFFF"/>
        </w:rPr>
      </w:pPr>
      <w:r>
        <w:rPr>
          <w:rFonts w:hint="eastAsia" w:ascii="仿宋" w:hAnsi="仿宋" w:eastAsia="仿宋" w:cs="仿宋"/>
          <w:spacing w:val="12"/>
          <w:sz w:val="32"/>
          <w:szCs w:val="32"/>
          <w:shd w:val="clear" w:color="auto" w:fill="FFFFFF"/>
        </w:rPr>
        <w:t>(2)提醒毕业生为做好疫情防控，有意向面试和签约的企业和毕业生应在疫情得到基本控制后开展线下面试和签约。</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20" w:lineRule="exact"/>
        <w:ind w:firstLine="668" w:firstLineChars="200"/>
        <w:textAlignment w:val="auto"/>
        <w:rPr>
          <w:rFonts w:hint="eastAsia" w:ascii="仿宋" w:hAnsi="仿宋" w:eastAsia="仿宋" w:cs="仿宋"/>
          <w:color w:val="333333"/>
          <w:spacing w:val="7"/>
          <w:sz w:val="32"/>
          <w:szCs w:val="32"/>
          <w:shd w:val="clear" w:color="auto" w:fill="FFFFFF"/>
        </w:rPr>
      </w:pPr>
      <w:r>
        <w:rPr>
          <w:rFonts w:hint="eastAsia" w:ascii="仿宋" w:hAnsi="仿宋" w:eastAsia="仿宋" w:cs="仿宋"/>
          <w:color w:val="333333"/>
          <w:spacing w:val="7"/>
          <w:sz w:val="32"/>
          <w:szCs w:val="32"/>
          <w:shd w:val="clear" w:color="auto" w:fill="FFFFFF"/>
        </w:rPr>
        <w:t>(3)关注就业进展，做好重点帮扶服务，缓解就业心理压力，全面摸排和重点跟踪，关注未就业学生求职进展，为全面完成2020届毕业生就业工作助力，共度难关、共克时艰。</w:t>
      </w:r>
    </w:p>
    <w:p>
      <w:pPr>
        <w:keepNext w:val="0"/>
        <w:keepLines w:val="0"/>
        <w:pageBreakBefore w:val="0"/>
        <w:kinsoku/>
        <w:wordWrap/>
        <w:overflowPunct/>
        <w:topLinePunct w:val="0"/>
        <w:autoSpaceDE/>
        <w:autoSpaceDN/>
        <w:bidi w:val="0"/>
        <w:adjustRightInd/>
        <w:snapToGrid/>
        <w:spacing w:line="620" w:lineRule="exact"/>
        <w:ind w:left="420" w:leftChars="200"/>
        <w:jc w:val="left"/>
        <w:textAlignment w:val="auto"/>
        <w:rPr>
          <w:rFonts w:hint="eastAsia" w:ascii="仿宋" w:hAnsi="仿宋" w:eastAsia="仿宋" w:cs="仿宋"/>
          <w:b/>
          <w:bCs/>
          <w:kern w:val="0"/>
          <w:sz w:val="32"/>
          <w:szCs w:val="32"/>
        </w:rPr>
      </w:pPr>
      <w:r>
        <w:rPr>
          <w:rFonts w:hint="eastAsia" w:ascii="仿宋" w:hAnsi="仿宋" w:eastAsia="仿宋" w:cs="仿宋"/>
          <w:b/>
          <w:bCs/>
          <w:kern w:val="0"/>
          <w:sz w:val="32"/>
          <w:szCs w:val="32"/>
          <w:lang w:eastAsia="zh-CN"/>
        </w:rPr>
        <w:t>六、</w:t>
      </w:r>
      <w:r>
        <w:rPr>
          <w:rFonts w:hint="eastAsia" w:ascii="仿宋" w:hAnsi="仿宋" w:eastAsia="仿宋" w:cs="仿宋"/>
          <w:b/>
          <w:bCs/>
          <w:kern w:val="0"/>
          <w:sz w:val="32"/>
          <w:szCs w:val="32"/>
        </w:rPr>
        <w:t>联系方式：</w:t>
      </w:r>
      <w:bookmarkStart w:id="0" w:name="_GoBack"/>
      <w:bookmarkEnd w:id="0"/>
    </w:p>
    <w:p>
      <w:pPr>
        <w:keepNext w:val="0"/>
        <w:keepLines w:val="0"/>
        <w:pageBreakBefore w:val="0"/>
        <w:kinsoku/>
        <w:wordWrap/>
        <w:overflowPunct/>
        <w:topLinePunct w:val="0"/>
        <w:autoSpaceDE/>
        <w:autoSpaceDN/>
        <w:bidi w:val="0"/>
        <w:adjustRightInd/>
        <w:snapToGrid/>
        <w:spacing w:line="620" w:lineRule="exact"/>
        <w:ind w:firstLine="1280" w:firstLineChars="4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联系人：高老师、汪老师</w:t>
      </w:r>
    </w:p>
    <w:p>
      <w:pPr>
        <w:keepNext w:val="0"/>
        <w:keepLines w:val="0"/>
        <w:pageBreakBefore w:val="0"/>
        <w:kinsoku/>
        <w:wordWrap/>
        <w:overflowPunct/>
        <w:topLinePunct w:val="0"/>
        <w:autoSpaceDE/>
        <w:autoSpaceDN/>
        <w:bidi w:val="0"/>
        <w:adjustRightInd/>
        <w:snapToGrid/>
        <w:spacing w:line="620" w:lineRule="exact"/>
        <w:ind w:firstLine="1280" w:firstLineChars="400"/>
        <w:jc w:val="left"/>
        <w:textAlignment w:val="auto"/>
        <w:rPr>
          <w:rFonts w:hint="eastAsia" w:ascii="仿宋" w:hAnsi="仿宋" w:eastAsia="仿宋" w:cs="仿宋"/>
          <w:b/>
          <w:bCs/>
          <w:kern w:val="0"/>
          <w:sz w:val="32"/>
          <w:szCs w:val="32"/>
        </w:rPr>
      </w:pPr>
      <w:r>
        <w:rPr>
          <w:rFonts w:hint="eastAsia" w:ascii="仿宋" w:hAnsi="仿宋" w:eastAsia="仿宋" w:cs="仿宋"/>
          <w:kern w:val="0"/>
          <w:sz w:val="32"/>
          <w:szCs w:val="32"/>
        </w:rPr>
        <w:t>联系电话：0559-2546526</w:t>
      </w:r>
    </w:p>
    <w:p>
      <w:pPr>
        <w:keepNext w:val="0"/>
        <w:keepLines w:val="0"/>
        <w:pageBreakBefore w:val="0"/>
        <w:kinsoku/>
        <w:wordWrap/>
        <w:overflowPunct/>
        <w:topLinePunct w:val="0"/>
        <w:autoSpaceDE/>
        <w:autoSpaceDN/>
        <w:bidi w:val="0"/>
        <w:adjustRightInd/>
        <w:snapToGrid/>
        <w:spacing w:line="620" w:lineRule="exact"/>
        <w:ind w:firstLine="640" w:firstLineChars="200"/>
        <w:jc w:val="right"/>
        <w:textAlignment w:val="auto"/>
        <w:rPr>
          <w:rFonts w:hint="eastAsia" w:ascii="仿宋" w:hAnsi="仿宋" w:eastAsia="仿宋" w:cs="仿宋"/>
          <w:kern w:val="0"/>
          <w:sz w:val="32"/>
          <w:szCs w:val="32"/>
        </w:rPr>
      </w:pPr>
      <w:r>
        <w:rPr>
          <w:rFonts w:hint="eastAsia" w:ascii="仿宋" w:hAnsi="仿宋" w:eastAsia="仿宋" w:cs="仿宋"/>
          <w:kern w:val="0"/>
          <w:sz w:val="32"/>
          <w:szCs w:val="32"/>
        </w:rPr>
        <w:t>毕业生就业指导中心</w:t>
      </w:r>
    </w:p>
    <w:p>
      <w:pPr>
        <w:keepNext w:val="0"/>
        <w:keepLines w:val="0"/>
        <w:pageBreakBefore w:val="0"/>
        <w:kinsoku/>
        <w:wordWrap/>
        <w:overflowPunct/>
        <w:topLinePunct w:val="0"/>
        <w:autoSpaceDE/>
        <w:autoSpaceDN/>
        <w:bidi w:val="0"/>
        <w:adjustRightInd/>
        <w:snapToGrid/>
        <w:spacing w:line="620" w:lineRule="exact"/>
        <w:ind w:firstLine="640" w:firstLineChars="200"/>
        <w:jc w:val="right"/>
        <w:textAlignment w:val="auto"/>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2020年4月20日</w:t>
      </w:r>
    </w:p>
    <w:p>
      <w:pPr>
        <w:pStyle w:val="5"/>
        <w:widowControl/>
        <w:shd w:val="clear" w:color="auto" w:fill="FFFFFF"/>
        <w:spacing w:beforeAutospacing="0" w:afterAutospacing="0" w:line="620" w:lineRule="exact"/>
        <w:ind w:firstLine="628" w:firstLineChars="200"/>
        <w:rPr>
          <w:rFonts w:ascii="仿宋" w:hAnsi="仿宋" w:eastAsia="仿宋" w:cs="仿宋"/>
          <w:color w:val="333333"/>
          <w:spacing w:val="7"/>
          <w:sz w:val="30"/>
          <w:szCs w:val="30"/>
          <w:shd w:val="clear" w:color="auto" w:fill="FFFFFF"/>
        </w:rPr>
      </w:pPr>
    </w:p>
    <w:p>
      <w:pPr>
        <w:spacing w:line="620" w:lineRule="exact"/>
        <w:ind w:left="420" w:leftChars="200" w:firstLine="648" w:firstLineChars="200"/>
        <w:jc w:val="left"/>
        <w:rPr>
          <w:rFonts w:ascii="仿宋" w:hAnsi="仿宋" w:eastAsia="仿宋" w:cs="仿宋"/>
          <w:color w:val="333333"/>
          <w:spacing w:val="12"/>
          <w:sz w:val="30"/>
          <w:szCs w:val="30"/>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75322"/>
    <w:multiLevelType w:val="singleLevel"/>
    <w:tmpl w:val="0E175322"/>
    <w:lvl w:ilvl="0" w:tentative="0">
      <w:start w:val="2"/>
      <w:numFmt w:val="chineseCounting"/>
      <w:suff w:val="nothing"/>
      <w:lvlText w:val="%1、"/>
      <w:lvlJc w:val="left"/>
      <w:rPr>
        <w:rFonts w:hint="eastAsia"/>
      </w:rPr>
    </w:lvl>
  </w:abstractNum>
  <w:abstractNum w:abstractNumId="1">
    <w:nsid w:val="0E719CE0"/>
    <w:multiLevelType w:val="singleLevel"/>
    <w:tmpl w:val="0E719CE0"/>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8B3AF2"/>
    <w:rsid w:val="0064736F"/>
    <w:rsid w:val="00653848"/>
    <w:rsid w:val="008A4BB1"/>
    <w:rsid w:val="04AC12AC"/>
    <w:rsid w:val="05E86D71"/>
    <w:rsid w:val="06C70301"/>
    <w:rsid w:val="07245C5D"/>
    <w:rsid w:val="088A51A8"/>
    <w:rsid w:val="0A2F4A1F"/>
    <w:rsid w:val="0AA406BE"/>
    <w:rsid w:val="0AF70B3E"/>
    <w:rsid w:val="0B394589"/>
    <w:rsid w:val="0EAD5261"/>
    <w:rsid w:val="0F586B89"/>
    <w:rsid w:val="118E24D4"/>
    <w:rsid w:val="11962538"/>
    <w:rsid w:val="136B2BBC"/>
    <w:rsid w:val="13B9209E"/>
    <w:rsid w:val="1416352F"/>
    <w:rsid w:val="15111EF7"/>
    <w:rsid w:val="181B3DC5"/>
    <w:rsid w:val="1AD26B37"/>
    <w:rsid w:val="1BC37EFB"/>
    <w:rsid w:val="1CC045C9"/>
    <w:rsid w:val="1D6867DD"/>
    <w:rsid w:val="1DA2785A"/>
    <w:rsid w:val="1EA51B74"/>
    <w:rsid w:val="20810094"/>
    <w:rsid w:val="21AC623A"/>
    <w:rsid w:val="228076E8"/>
    <w:rsid w:val="24952BE7"/>
    <w:rsid w:val="24E43C7D"/>
    <w:rsid w:val="255E0052"/>
    <w:rsid w:val="25682289"/>
    <w:rsid w:val="258B3AF2"/>
    <w:rsid w:val="27D5589B"/>
    <w:rsid w:val="299413CE"/>
    <w:rsid w:val="2A293B81"/>
    <w:rsid w:val="322D6D96"/>
    <w:rsid w:val="34217345"/>
    <w:rsid w:val="34667978"/>
    <w:rsid w:val="34AD3BB4"/>
    <w:rsid w:val="35A74F83"/>
    <w:rsid w:val="370222DC"/>
    <w:rsid w:val="3734661F"/>
    <w:rsid w:val="373E73B5"/>
    <w:rsid w:val="381E5756"/>
    <w:rsid w:val="3A835C8B"/>
    <w:rsid w:val="3D487200"/>
    <w:rsid w:val="3D807ADC"/>
    <w:rsid w:val="3DB54373"/>
    <w:rsid w:val="3FA737B2"/>
    <w:rsid w:val="403F41BC"/>
    <w:rsid w:val="42685C21"/>
    <w:rsid w:val="4299747C"/>
    <w:rsid w:val="43FF14A2"/>
    <w:rsid w:val="44825E94"/>
    <w:rsid w:val="46716F2E"/>
    <w:rsid w:val="47651676"/>
    <w:rsid w:val="48594B4C"/>
    <w:rsid w:val="493033DC"/>
    <w:rsid w:val="494D6FB4"/>
    <w:rsid w:val="4BB135FB"/>
    <w:rsid w:val="4C233C34"/>
    <w:rsid w:val="4D1A0CC4"/>
    <w:rsid w:val="4DBD048F"/>
    <w:rsid w:val="4DCE0999"/>
    <w:rsid w:val="4E362D78"/>
    <w:rsid w:val="4EDC4486"/>
    <w:rsid w:val="4F3E57F9"/>
    <w:rsid w:val="4F4C5A4D"/>
    <w:rsid w:val="4F96608D"/>
    <w:rsid w:val="4FA72105"/>
    <w:rsid w:val="5094064D"/>
    <w:rsid w:val="515A26E9"/>
    <w:rsid w:val="5184104F"/>
    <w:rsid w:val="519652AF"/>
    <w:rsid w:val="51F26DA3"/>
    <w:rsid w:val="53E810A1"/>
    <w:rsid w:val="542046A0"/>
    <w:rsid w:val="547B766F"/>
    <w:rsid w:val="54D23604"/>
    <w:rsid w:val="56740500"/>
    <w:rsid w:val="57095C51"/>
    <w:rsid w:val="583406FA"/>
    <w:rsid w:val="5AA36F74"/>
    <w:rsid w:val="5AB6410A"/>
    <w:rsid w:val="5B433BCB"/>
    <w:rsid w:val="5D312C36"/>
    <w:rsid w:val="6283462D"/>
    <w:rsid w:val="64BC0AD4"/>
    <w:rsid w:val="654659A6"/>
    <w:rsid w:val="657D3DA9"/>
    <w:rsid w:val="658333D6"/>
    <w:rsid w:val="659727FE"/>
    <w:rsid w:val="66AD6A92"/>
    <w:rsid w:val="66D41112"/>
    <w:rsid w:val="67082F7C"/>
    <w:rsid w:val="6806405C"/>
    <w:rsid w:val="68F81A2C"/>
    <w:rsid w:val="6A0A3C6C"/>
    <w:rsid w:val="6D1B2659"/>
    <w:rsid w:val="6D9838C4"/>
    <w:rsid w:val="6D9F2511"/>
    <w:rsid w:val="6E3A60CE"/>
    <w:rsid w:val="6EB15480"/>
    <w:rsid w:val="6F773688"/>
    <w:rsid w:val="702B7182"/>
    <w:rsid w:val="702F5405"/>
    <w:rsid w:val="71294AEE"/>
    <w:rsid w:val="71EB5EAE"/>
    <w:rsid w:val="72D25DFA"/>
    <w:rsid w:val="73200639"/>
    <w:rsid w:val="73442667"/>
    <w:rsid w:val="73D41AC4"/>
    <w:rsid w:val="74757398"/>
    <w:rsid w:val="753535B8"/>
    <w:rsid w:val="76360F39"/>
    <w:rsid w:val="77106CCA"/>
    <w:rsid w:val="77327ECF"/>
    <w:rsid w:val="79780B57"/>
    <w:rsid w:val="79781B4B"/>
    <w:rsid w:val="7AB950FD"/>
    <w:rsid w:val="7CD22B13"/>
    <w:rsid w:val="7DA011E2"/>
    <w:rsid w:val="7E544BC0"/>
    <w:rsid w:val="7F2843E5"/>
    <w:rsid w:val="7F461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22"/>
    <w:rPr>
      <w:b/>
      <w:bCs/>
    </w:rPr>
  </w:style>
  <w:style w:type="character" w:styleId="9">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184</Words>
  <Characters>1051</Characters>
  <Lines>8</Lines>
  <Paragraphs>2</Paragraphs>
  <TotalTime>16</TotalTime>
  <ScaleCrop>false</ScaleCrop>
  <LinksUpToDate>false</LinksUpToDate>
  <CharactersWithSpaces>1233</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2020-04-06T03:31:00Z</dcterms:created>
  <dc:creator>KYPT</dc:creator>
  <cp:lastModifiedBy>Administrator</cp:lastModifiedBy>
  <dcterms:modified xsi:type="dcterms:W3CDTF">2020-04-20T01:49:23Z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