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黄山学院电动三轮车临时通行证领证登记表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单位名称（公章）：</w:t>
      </w:r>
    </w:p>
    <w:tbl>
      <w:tblPr>
        <w:tblStyle w:val="5"/>
        <w:tblW w:w="14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30"/>
        <w:gridCol w:w="2506"/>
        <w:gridCol w:w="1696"/>
        <w:gridCol w:w="2203"/>
        <w:gridCol w:w="1666"/>
        <w:gridCol w:w="1443"/>
        <w:gridCol w:w="1916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车架号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有无购车发票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有无合格证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通行证编号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（保卫处填写）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1.此登记表由教职员工及家属、校内工作人员所在单位填写，单位主要负责人签字盖章有效；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2.临时通行证由车主到保卫处领取，车辆需到场审验；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3.临时通行证仅限对应登记车辆使用，不得外借他人，一经发现将给予没收；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4.临时通行证编号由保卫处填写。</w:t>
      </w:r>
    </w:p>
    <w:p>
      <w:pPr>
        <w:spacing w:line="440" w:lineRule="exact"/>
        <w:ind w:firstLine="9000" w:firstLineChars="37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单位负责人：</w:t>
      </w:r>
      <w:r>
        <w:rPr>
          <w:rFonts w:ascii="宋体" w:hAnsi="宋体" w:eastAsia="宋体" w:cs="宋体"/>
          <w:sz w:val="24"/>
        </w:rPr>
        <w:t xml:space="preserve"> </w:t>
      </w:r>
    </w:p>
    <w:p>
      <w:pPr>
        <w:spacing w:line="440" w:lineRule="exact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年    月    日</w:t>
      </w:r>
    </w:p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31AB0"/>
    <w:rsid w:val="00931AB0"/>
    <w:rsid w:val="00D441A3"/>
    <w:rsid w:val="00ED4CE6"/>
    <w:rsid w:val="07C17F9E"/>
    <w:rsid w:val="4E7234FA"/>
    <w:rsid w:val="53B84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191</Words>
  <Characters>195</Characters>
  <Lines>2</Lines>
  <Paragraphs>1</Paragraphs>
  <TotalTime>12</TotalTime>
  <ScaleCrop>false</ScaleCrop>
  <LinksUpToDate>false</LinksUpToDate>
  <CharactersWithSpaces>204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2022-03-25T01:02:00Z</dcterms:created>
  <dc:creator>Administrator</dc:creator>
  <cp:lastModifiedBy>凡人</cp:lastModifiedBy>
  <dcterms:modified xsi:type="dcterms:W3CDTF">2022-03-25T02:09:03Z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613EE850BC6F42F1A45B8AB72D3AE843</vt:lpwstr>
  </property>
</Properties>
</file>