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新楷体_GBK" w:hAnsi="方正新楷体_GBK" w:eastAsia="方正新楷体_GBK" w:cs="方正新楷体_GBK"/>
          <w:b/>
          <w:bCs/>
          <w:sz w:val="36"/>
          <w:szCs w:val="36"/>
        </w:rPr>
      </w:pPr>
      <w:r>
        <w:rPr>
          <w:rFonts w:hint="eastAsia" w:ascii="方正新楷体_GBK" w:hAnsi="方正新楷体_GBK" w:eastAsia="方正新楷体_GBK" w:cs="方正新楷体_GBK"/>
          <w:b/>
          <w:bCs/>
          <w:sz w:val="36"/>
          <w:szCs w:val="36"/>
        </w:rPr>
        <w:t>黄山学院第</w:t>
      </w:r>
      <w:r>
        <w:rPr>
          <w:rFonts w:hint="eastAsia" w:ascii="方正新楷体_GBK" w:hAnsi="方正新楷体_GBK" w:eastAsia="方正新楷体_GBK" w:cs="方正新楷体_GBK"/>
          <w:b/>
          <w:bCs/>
          <w:sz w:val="36"/>
          <w:szCs w:val="36"/>
          <w:lang w:val="en-US" w:eastAsia="zh-CN"/>
        </w:rPr>
        <w:t>六</w:t>
      </w:r>
      <w:r>
        <w:rPr>
          <w:rFonts w:hint="eastAsia" w:ascii="方正新楷体_GBK" w:hAnsi="方正新楷体_GBK" w:eastAsia="方正新楷体_GBK" w:cs="方正新楷体_GBK"/>
          <w:b/>
          <w:bCs/>
          <w:sz w:val="36"/>
          <w:szCs w:val="36"/>
        </w:rPr>
        <w:t>届大学生乒乓球比赛竞赛规程</w:t>
      </w:r>
    </w:p>
    <w:p>
      <w:pPr>
        <w:rPr>
          <w:rFonts w:ascii="仿宋" w:hAnsi="仿宋" w:eastAsia="仿宋" w:cs="仿宋"/>
          <w:b/>
          <w:bCs/>
          <w:sz w:val="30"/>
          <w:szCs w:val="30"/>
        </w:rPr>
      </w:pPr>
      <w:r>
        <w:rPr>
          <w:rFonts w:hint="eastAsia" w:ascii="仿宋" w:hAnsi="仿宋" w:eastAsia="仿宋" w:cs="仿宋"/>
          <w:b/>
          <w:bCs/>
          <w:sz w:val="30"/>
          <w:szCs w:val="30"/>
        </w:rPr>
        <w:t>一、竞赛日期和地点</w:t>
      </w:r>
    </w:p>
    <w:p>
      <w:pPr>
        <w:ind w:firstLine="600" w:firstLineChars="200"/>
        <w:rPr>
          <w:rFonts w:ascii="仿宋" w:hAnsi="仿宋" w:eastAsia="仿宋" w:cs="仿宋"/>
          <w:sz w:val="30"/>
          <w:szCs w:val="30"/>
        </w:rPr>
      </w:pPr>
      <w:r>
        <w:rPr>
          <w:rFonts w:ascii="仿宋" w:hAnsi="仿宋" w:eastAsia="仿宋" w:cs="仿宋"/>
          <w:sz w:val="30"/>
          <w:szCs w:val="30"/>
        </w:rPr>
        <w:t>20</w:t>
      </w:r>
      <w:r>
        <w:rPr>
          <w:rFonts w:hint="eastAsia" w:ascii="仿宋" w:hAnsi="仿宋" w:eastAsia="仿宋" w:cs="仿宋"/>
          <w:sz w:val="30"/>
          <w:szCs w:val="30"/>
        </w:rPr>
        <w:t>2</w:t>
      </w:r>
      <w:r>
        <w:rPr>
          <w:rFonts w:hint="eastAsia" w:ascii="仿宋" w:hAnsi="仿宋" w:eastAsia="仿宋" w:cs="仿宋"/>
          <w:sz w:val="30"/>
          <w:szCs w:val="30"/>
          <w:lang w:val="en-US" w:eastAsia="zh-CN"/>
        </w:rPr>
        <w:t>3</w:t>
      </w:r>
      <w:r>
        <w:rPr>
          <w:rFonts w:hint="eastAsia" w:ascii="仿宋" w:hAnsi="仿宋" w:eastAsia="仿宋" w:cs="仿宋"/>
          <w:sz w:val="30"/>
          <w:szCs w:val="30"/>
        </w:rPr>
        <w:t>年</w:t>
      </w:r>
      <w:r>
        <w:rPr>
          <w:rFonts w:hint="eastAsia" w:ascii="仿宋" w:hAnsi="仿宋" w:eastAsia="仿宋" w:cs="仿宋"/>
          <w:sz w:val="30"/>
          <w:szCs w:val="30"/>
          <w:lang w:val="en-US" w:eastAsia="zh-CN"/>
        </w:rPr>
        <w:t>5</w:t>
      </w:r>
      <w:r>
        <w:rPr>
          <w:rFonts w:hint="eastAsia" w:ascii="仿宋" w:hAnsi="仿宋" w:eastAsia="仿宋" w:cs="仿宋"/>
          <w:sz w:val="30"/>
          <w:szCs w:val="30"/>
        </w:rPr>
        <w:t>月</w:t>
      </w:r>
      <w:r>
        <w:rPr>
          <w:rFonts w:hint="eastAsia" w:ascii="仿宋" w:hAnsi="仿宋" w:eastAsia="仿宋" w:cs="仿宋"/>
          <w:sz w:val="30"/>
          <w:szCs w:val="30"/>
          <w:lang w:val="en-US" w:eastAsia="zh-CN"/>
        </w:rPr>
        <w:t>20</w:t>
      </w:r>
      <w:r>
        <w:rPr>
          <w:rFonts w:hint="eastAsia" w:ascii="仿宋" w:hAnsi="仿宋" w:eastAsia="仿宋" w:cs="仿宋"/>
          <w:sz w:val="30"/>
          <w:szCs w:val="30"/>
        </w:rPr>
        <w:t>日</w:t>
      </w:r>
      <w:r>
        <w:rPr>
          <w:rFonts w:ascii="仿宋" w:hAnsi="仿宋" w:eastAsia="仿宋" w:cs="仿宋"/>
          <w:sz w:val="30"/>
          <w:szCs w:val="30"/>
        </w:rPr>
        <w:t>—</w:t>
      </w:r>
      <w:r>
        <w:rPr>
          <w:rFonts w:hint="eastAsia" w:ascii="仿宋" w:hAnsi="仿宋" w:eastAsia="仿宋" w:cs="仿宋"/>
          <w:sz w:val="30"/>
          <w:szCs w:val="30"/>
          <w:lang w:val="en-US" w:eastAsia="zh-CN"/>
        </w:rPr>
        <w:t>21</w:t>
      </w:r>
      <w:r>
        <w:rPr>
          <w:rFonts w:hint="eastAsia" w:ascii="仿宋" w:hAnsi="仿宋" w:eastAsia="仿宋" w:cs="仿宋"/>
          <w:sz w:val="30"/>
          <w:szCs w:val="30"/>
        </w:rPr>
        <w:t>日在率水校区风雨操场一楼乒乓球馆举行。</w:t>
      </w:r>
    </w:p>
    <w:p>
      <w:pPr>
        <w:ind w:firstLine="602" w:firstLineChars="200"/>
        <w:rPr>
          <w:rFonts w:ascii="仿宋" w:hAnsi="仿宋" w:eastAsia="仿宋" w:cs="仿宋"/>
          <w:sz w:val="30"/>
          <w:szCs w:val="30"/>
        </w:rPr>
      </w:pPr>
      <w:r>
        <w:rPr>
          <w:rFonts w:hint="eastAsia" w:ascii="仿宋" w:hAnsi="仿宋" w:eastAsia="仿宋" w:cs="仿宋"/>
          <w:b/>
          <w:bCs/>
          <w:sz w:val="30"/>
          <w:szCs w:val="30"/>
        </w:rPr>
        <w:t>二、竞赛项目</w:t>
      </w:r>
    </w:p>
    <w:p>
      <w:pPr>
        <w:ind w:firstLine="600" w:firstLineChars="200"/>
        <w:rPr>
          <w:rFonts w:ascii="仿宋" w:hAnsi="仿宋" w:eastAsia="仿宋" w:cs="仿宋"/>
          <w:sz w:val="30"/>
          <w:szCs w:val="30"/>
        </w:rPr>
      </w:pPr>
      <w:r>
        <w:rPr>
          <w:rFonts w:hint="eastAsia" w:ascii="仿宋" w:hAnsi="仿宋" w:eastAsia="仿宋" w:cs="仿宋"/>
          <w:sz w:val="30"/>
          <w:szCs w:val="30"/>
        </w:rPr>
        <w:t>男子团体、女子团体、男子单打、女子单打。</w:t>
      </w:r>
    </w:p>
    <w:p>
      <w:pPr>
        <w:rPr>
          <w:rFonts w:ascii="仿宋" w:hAnsi="仿宋" w:eastAsia="仿宋" w:cs="仿宋"/>
          <w:sz w:val="30"/>
          <w:szCs w:val="30"/>
        </w:rPr>
      </w:pPr>
      <w:r>
        <w:rPr>
          <w:rFonts w:hint="eastAsia" w:ascii="仿宋" w:hAnsi="仿宋" w:eastAsia="仿宋" w:cs="仿宋"/>
          <w:b/>
          <w:bCs/>
          <w:sz w:val="30"/>
          <w:szCs w:val="30"/>
        </w:rPr>
        <w:t>三、参赛对象</w:t>
      </w:r>
    </w:p>
    <w:p>
      <w:pPr>
        <w:ind w:firstLine="600" w:firstLineChars="200"/>
        <w:rPr>
          <w:rFonts w:ascii="仿宋" w:hAnsi="仿宋" w:eastAsia="仿宋" w:cs="仿宋"/>
          <w:sz w:val="30"/>
          <w:szCs w:val="30"/>
        </w:rPr>
      </w:pPr>
      <w:r>
        <w:rPr>
          <w:rFonts w:hint="eastAsia" w:ascii="仿宋" w:hAnsi="仿宋" w:eastAsia="仿宋" w:cs="仿宋"/>
          <w:sz w:val="30"/>
          <w:szCs w:val="30"/>
        </w:rPr>
        <w:t>参赛运动员为按照教育部和我省关于普通高等学校招生录取的规定取得我校正式学籍的在校全日制学生。</w:t>
      </w:r>
    </w:p>
    <w:p>
      <w:pPr>
        <w:ind w:firstLine="602" w:firstLineChars="200"/>
        <w:rPr>
          <w:rFonts w:ascii="仿宋" w:hAnsi="仿宋" w:eastAsia="仿宋" w:cs="仿宋"/>
          <w:b/>
          <w:bCs/>
          <w:sz w:val="30"/>
          <w:szCs w:val="30"/>
        </w:rPr>
      </w:pPr>
      <w:r>
        <w:rPr>
          <w:rFonts w:hint="eastAsia" w:ascii="仿宋" w:hAnsi="仿宋" w:eastAsia="仿宋" w:cs="仿宋"/>
          <w:b/>
          <w:bCs/>
          <w:sz w:val="30"/>
          <w:szCs w:val="30"/>
        </w:rPr>
        <w:t>四、参加办法</w:t>
      </w:r>
    </w:p>
    <w:p>
      <w:pPr>
        <w:ind w:firstLine="600" w:firstLineChars="200"/>
        <w:rPr>
          <w:rFonts w:ascii="仿宋" w:hAnsi="仿宋" w:eastAsia="仿宋" w:cs="仿宋"/>
          <w:sz w:val="30"/>
          <w:szCs w:val="30"/>
        </w:rPr>
      </w:pPr>
      <w:r>
        <w:rPr>
          <w:rFonts w:hint="eastAsia" w:ascii="仿宋" w:hAnsi="仿宋" w:eastAsia="仿宋" w:cs="仿宋"/>
          <w:sz w:val="30"/>
          <w:szCs w:val="30"/>
        </w:rPr>
        <w:t>（一）各参赛单位可报领队</w:t>
      </w:r>
      <w:r>
        <w:rPr>
          <w:rFonts w:ascii="仿宋" w:hAnsi="仿宋" w:eastAsia="仿宋" w:cs="仿宋"/>
          <w:sz w:val="30"/>
          <w:szCs w:val="30"/>
        </w:rPr>
        <w:t>1</w:t>
      </w:r>
      <w:r>
        <w:rPr>
          <w:rFonts w:hint="eastAsia" w:ascii="仿宋" w:hAnsi="仿宋" w:eastAsia="仿宋" w:cs="仿宋"/>
          <w:sz w:val="30"/>
          <w:szCs w:val="30"/>
        </w:rPr>
        <w:t>名，教练</w:t>
      </w:r>
      <w:r>
        <w:rPr>
          <w:rFonts w:ascii="仿宋" w:hAnsi="仿宋" w:eastAsia="仿宋" w:cs="仿宋"/>
          <w:sz w:val="30"/>
          <w:szCs w:val="30"/>
        </w:rPr>
        <w:t>1</w:t>
      </w:r>
      <w:r>
        <w:rPr>
          <w:rFonts w:hint="eastAsia" w:ascii="仿宋" w:hAnsi="仿宋" w:eastAsia="仿宋" w:cs="仿宋"/>
          <w:sz w:val="30"/>
          <w:szCs w:val="30"/>
        </w:rPr>
        <w:t>名，男、女运动员各</w:t>
      </w:r>
      <w:r>
        <w:rPr>
          <w:rFonts w:ascii="仿宋" w:hAnsi="仿宋" w:eastAsia="仿宋" w:cs="仿宋"/>
          <w:sz w:val="30"/>
          <w:szCs w:val="30"/>
        </w:rPr>
        <w:t>4</w:t>
      </w:r>
      <w:r>
        <w:rPr>
          <w:rFonts w:hint="eastAsia" w:ascii="仿宋" w:hAnsi="仿宋" w:eastAsia="仿宋" w:cs="仿宋"/>
          <w:sz w:val="30"/>
          <w:szCs w:val="30"/>
        </w:rPr>
        <w:t>名；</w:t>
      </w:r>
    </w:p>
    <w:p>
      <w:pPr>
        <w:ind w:firstLine="600" w:firstLineChars="200"/>
        <w:rPr>
          <w:rFonts w:ascii="仿宋" w:hAnsi="仿宋" w:eastAsia="仿宋" w:cs="仿宋"/>
          <w:sz w:val="30"/>
          <w:szCs w:val="30"/>
        </w:rPr>
      </w:pPr>
      <w:r>
        <w:rPr>
          <w:rFonts w:hint="eastAsia" w:ascii="仿宋" w:hAnsi="仿宋" w:eastAsia="仿宋" w:cs="仿宋"/>
          <w:sz w:val="30"/>
          <w:szCs w:val="30"/>
        </w:rPr>
        <w:t>（二）具有参赛资格的单位，可报名参加此次比赛的团体比赛，所有报名的选手均可参加单打比赛。</w:t>
      </w:r>
    </w:p>
    <w:p>
      <w:pPr>
        <w:ind w:firstLine="600" w:firstLineChars="200"/>
        <w:rPr>
          <w:rFonts w:ascii="仿宋" w:hAnsi="仿宋" w:eastAsia="仿宋" w:cs="仿宋"/>
          <w:sz w:val="30"/>
          <w:szCs w:val="30"/>
        </w:rPr>
      </w:pPr>
      <w:r>
        <w:rPr>
          <w:rFonts w:hint="eastAsia" w:ascii="仿宋" w:hAnsi="仿宋" w:eastAsia="仿宋" w:cs="仿宋"/>
          <w:sz w:val="30"/>
          <w:szCs w:val="30"/>
        </w:rPr>
        <w:t>（三）参加本次比赛的所有人员须身体健康，适合参加本次竞赛，并自行投保人身意外伤害事故保险。</w:t>
      </w:r>
    </w:p>
    <w:p>
      <w:pPr>
        <w:ind w:firstLine="602" w:firstLineChars="200"/>
        <w:rPr>
          <w:rFonts w:ascii="仿宋" w:hAnsi="仿宋" w:eastAsia="仿宋" w:cs="仿宋"/>
          <w:b/>
          <w:bCs/>
          <w:sz w:val="30"/>
          <w:szCs w:val="30"/>
        </w:rPr>
      </w:pPr>
      <w:r>
        <w:rPr>
          <w:rFonts w:hint="eastAsia" w:ascii="仿宋" w:hAnsi="仿宋" w:eastAsia="仿宋" w:cs="仿宋"/>
          <w:b/>
          <w:bCs/>
          <w:sz w:val="30"/>
          <w:szCs w:val="30"/>
        </w:rPr>
        <w:t>五、竞赛办法</w:t>
      </w:r>
    </w:p>
    <w:p>
      <w:pPr>
        <w:ind w:firstLine="600" w:firstLineChars="200"/>
        <w:rPr>
          <w:rFonts w:ascii="仿宋" w:hAnsi="仿宋" w:eastAsia="仿宋" w:cs="仿宋"/>
          <w:sz w:val="30"/>
          <w:szCs w:val="30"/>
        </w:rPr>
      </w:pPr>
      <w:r>
        <w:rPr>
          <w:rFonts w:hint="eastAsia" w:ascii="仿宋" w:hAnsi="仿宋" w:eastAsia="仿宋" w:cs="仿宋"/>
          <w:sz w:val="30"/>
          <w:szCs w:val="30"/>
        </w:rPr>
        <w:t>（一）团体比赛分两个阶段进行。第一阶段采用分组循环赛的办法；第二阶段采用淘汰赛的比赛办法。</w:t>
      </w:r>
    </w:p>
    <w:p>
      <w:pPr>
        <w:ind w:firstLine="600" w:firstLineChars="200"/>
        <w:rPr>
          <w:rFonts w:ascii="仿宋" w:hAnsi="仿宋" w:eastAsia="仿宋" w:cs="仿宋"/>
          <w:sz w:val="30"/>
          <w:szCs w:val="30"/>
        </w:rPr>
      </w:pPr>
      <w:r>
        <w:rPr>
          <w:rFonts w:hint="eastAsia" w:ascii="仿宋" w:hAnsi="仿宋" w:eastAsia="仿宋" w:cs="仿宋"/>
          <w:sz w:val="30"/>
          <w:szCs w:val="30"/>
        </w:rPr>
        <w:t>团体比赛采用新斯韦思林杯赛制，比赛采用五场三胜制，各队出场顺序为：⑴</w:t>
      </w:r>
      <w:r>
        <w:rPr>
          <w:rFonts w:ascii="仿宋" w:hAnsi="仿宋" w:eastAsia="仿宋" w:cs="仿宋"/>
          <w:sz w:val="30"/>
          <w:szCs w:val="30"/>
        </w:rPr>
        <w:t xml:space="preserve"> A-X </w:t>
      </w:r>
      <w:r>
        <w:rPr>
          <w:rFonts w:hint="eastAsia" w:ascii="仿宋" w:hAnsi="仿宋" w:eastAsia="仿宋" w:cs="仿宋"/>
          <w:sz w:val="30"/>
          <w:szCs w:val="30"/>
        </w:rPr>
        <w:t>⑵</w:t>
      </w:r>
      <w:r>
        <w:rPr>
          <w:rFonts w:ascii="仿宋" w:hAnsi="仿宋" w:eastAsia="仿宋" w:cs="仿宋"/>
          <w:sz w:val="30"/>
          <w:szCs w:val="30"/>
        </w:rPr>
        <w:t xml:space="preserve"> B-Y </w:t>
      </w:r>
      <w:r>
        <w:rPr>
          <w:rFonts w:hint="eastAsia" w:ascii="仿宋" w:hAnsi="仿宋" w:eastAsia="仿宋" w:cs="仿宋"/>
          <w:sz w:val="30"/>
          <w:szCs w:val="30"/>
        </w:rPr>
        <w:t>⑶</w:t>
      </w:r>
      <w:r>
        <w:rPr>
          <w:rFonts w:ascii="仿宋" w:hAnsi="仿宋" w:eastAsia="仿宋" w:cs="仿宋"/>
          <w:sz w:val="30"/>
          <w:szCs w:val="30"/>
        </w:rPr>
        <w:t xml:space="preserve"> C-Z </w:t>
      </w:r>
      <w:r>
        <w:rPr>
          <w:rFonts w:hint="eastAsia" w:ascii="仿宋" w:hAnsi="仿宋" w:eastAsia="仿宋" w:cs="仿宋"/>
          <w:sz w:val="30"/>
          <w:szCs w:val="30"/>
        </w:rPr>
        <w:t>⑷</w:t>
      </w:r>
      <w:r>
        <w:rPr>
          <w:rFonts w:ascii="仿宋" w:hAnsi="仿宋" w:eastAsia="仿宋" w:cs="仿宋"/>
          <w:sz w:val="30"/>
          <w:szCs w:val="30"/>
        </w:rPr>
        <w:t xml:space="preserve"> A-Y </w:t>
      </w:r>
      <w:r>
        <w:rPr>
          <w:rFonts w:hint="eastAsia" w:ascii="仿宋" w:hAnsi="仿宋" w:eastAsia="仿宋" w:cs="仿宋"/>
          <w:sz w:val="30"/>
          <w:szCs w:val="30"/>
        </w:rPr>
        <w:t>⑸</w:t>
      </w:r>
      <w:r>
        <w:rPr>
          <w:rFonts w:ascii="仿宋" w:hAnsi="仿宋" w:eastAsia="仿宋" w:cs="仿宋"/>
          <w:sz w:val="30"/>
          <w:szCs w:val="30"/>
        </w:rPr>
        <w:t xml:space="preserve"> B-X</w:t>
      </w:r>
      <w:r>
        <w:rPr>
          <w:rFonts w:hint="eastAsia" w:ascii="仿宋" w:hAnsi="仿宋" w:eastAsia="仿宋" w:cs="仿宋"/>
          <w:sz w:val="30"/>
          <w:szCs w:val="30"/>
        </w:rPr>
        <w:t>。</w:t>
      </w:r>
    </w:p>
    <w:p>
      <w:pPr>
        <w:ind w:firstLine="600" w:firstLineChars="200"/>
        <w:rPr>
          <w:rFonts w:ascii="仿宋" w:hAnsi="仿宋" w:eastAsia="仿宋" w:cs="仿宋"/>
          <w:sz w:val="30"/>
          <w:szCs w:val="30"/>
        </w:rPr>
      </w:pPr>
      <w:r>
        <w:rPr>
          <w:rFonts w:hint="eastAsia" w:ascii="仿宋" w:hAnsi="仿宋" w:eastAsia="仿宋" w:cs="仿宋"/>
          <w:sz w:val="30"/>
          <w:szCs w:val="30"/>
        </w:rPr>
        <w:t>（二）男、女单打比赛采用淘汰赛的比赛办法。</w:t>
      </w:r>
    </w:p>
    <w:p>
      <w:pPr>
        <w:ind w:firstLine="600" w:firstLineChars="200"/>
        <w:rPr>
          <w:rFonts w:ascii="仿宋" w:hAnsi="仿宋" w:eastAsia="仿宋" w:cs="仿宋"/>
          <w:sz w:val="30"/>
          <w:szCs w:val="30"/>
        </w:rPr>
      </w:pPr>
      <w:r>
        <w:rPr>
          <w:rFonts w:hint="eastAsia" w:ascii="仿宋" w:hAnsi="仿宋" w:eastAsia="仿宋" w:cs="仿宋"/>
          <w:sz w:val="30"/>
          <w:szCs w:val="30"/>
        </w:rPr>
        <w:t>（三）比赛以上一届大学生乒乓球比赛的团体和单打前八名为依据确定抽签种子（已毕业的学生种子空缺）。</w:t>
      </w:r>
    </w:p>
    <w:p>
      <w:pPr>
        <w:ind w:firstLine="600" w:firstLineChars="200"/>
        <w:rPr>
          <w:rFonts w:ascii="仿宋" w:hAnsi="仿宋" w:eastAsia="仿宋" w:cs="仿宋"/>
          <w:sz w:val="30"/>
          <w:szCs w:val="30"/>
        </w:rPr>
      </w:pPr>
      <w:r>
        <w:rPr>
          <w:rFonts w:hint="eastAsia" w:ascii="仿宋" w:hAnsi="仿宋" w:eastAsia="仿宋" w:cs="仿宋"/>
          <w:sz w:val="30"/>
          <w:szCs w:val="30"/>
        </w:rPr>
        <w:t>（四）团体赛第一阶段采用三局二胜制，第二阶段采用五局三胜制，单打比赛均采用五局三胜制，每局</w:t>
      </w:r>
      <w:r>
        <w:rPr>
          <w:rFonts w:ascii="仿宋" w:hAnsi="仿宋" w:eastAsia="仿宋" w:cs="仿宋"/>
          <w:sz w:val="30"/>
          <w:szCs w:val="30"/>
        </w:rPr>
        <w:t>11</w:t>
      </w:r>
      <w:r>
        <w:rPr>
          <w:rFonts w:hint="eastAsia" w:ascii="仿宋" w:hAnsi="仿宋" w:eastAsia="仿宋" w:cs="仿宋"/>
          <w:sz w:val="30"/>
          <w:szCs w:val="30"/>
        </w:rPr>
        <w:t>分制。</w:t>
      </w:r>
    </w:p>
    <w:p>
      <w:pPr>
        <w:ind w:firstLine="600" w:firstLineChars="200"/>
        <w:rPr>
          <w:rFonts w:ascii="仿宋" w:hAnsi="仿宋" w:eastAsia="仿宋" w:cs="仿宋"/>
          <w:sz w:val="30"/>
          <w:szCs w:val="30"/>
        </w:rPr>
      </w:pPr>
      <w:r>
        <w:rPr>
          <w:rFonts w:hint="eastAsia" w:ascii="仿宋" w:hAnsi="仿宋" w:eastAsia="仿宋" w:cs="仿宋"/>
          <w:sz w:val="30"/>
          <w:szCs w:val="30"/>
        </w:rPr>
        <w:t>（五）比赛执行国家体育总局最新审定的《乒乓球竞赛规则》。</w:t>
      </w:r>
    </w:p>
    <w:p>
      <w:pPr>
        <w:ind w:firstLine="600" w:firstLineChars="200"/>
        <w:rPr>
          <w:rFonts w:ascii="仿宋" w:hAnsi="仿宋" w:eastAsia="仿宋" w:cs="仿宋"/>
          <w:sz w:val="30"/>
          <w:szCs w:val="30"/>
        </w:rPr>
      </w:pPr>
      <w:r>
        <w:rPr>
          <w:rFonts w:hint="eastAsia" w:ascii="仿宋" w:hAnsi="仿宋" w:eastAsia="仿宋" w:cs="仿宋"/>
          <w:sz w:val="30"/>
          <w:szCs w:val="30"/>
        </w:rPr>
        <w:t>（六）比赛用球为红双喜赛顶Ｄ</w:t>
      </w:r>
      <w:r>
        <w:rPr>
          <w:rFonts w:ascii="仿宋" w:hAnsi="仿宋" w:eastAsia="仿宋" w:cs="仿宋"/>
          <w:sz w:val="30"/>
          <w:szCs w:val="30"/>
        </w:rPr>
        <w:t>40+</w:t>
      </w:r>
      <w:r>
        <w:rPr>
          <w:rFonts w:hint="eastAsia" w:ascii="仿宋" w:hAnsi="仿宋" w:eastAsia="仿宋" w:cs="仿宋"/>
          <w:sz w:val="30"/>
          <w:szCs w:val="30"/>
        </w:rPr>
        <w:t>三星乒乓球。</w:t>
      </w:r>
    </w:p>
    <w:p>
      <w:pPr>
        <w:ind w:firstLine="602" w:firstLineChars="200"/>
        <w:rPr>
          <w:rFonts w:ascii="仿宋" w:hAnsi="仿宋" w:eastAsia="仿宋" w:cs="仿宋"/>
          <w:b/>
          <w:bCs/>
          <w:sz w:val="30"/>
          <w:szCs w:val="30"/>
        </w:rPr>
      </w:pPr>
      <w:r>
        <w:rPr>
          <w:rFonts w:hint="eastAsia" w:ascii="仿宋" w:hAnsi="仿宋" w:eastAsia="仿宋" w:cs="仿宋"/>
          <w:b/>
          <w:bCs/>
          <w:sz w:val="30"/>
          <w:szCs w:val="30"/>
        </w:rPr>
        <w:t>六、录取名次及奖励</w:t>
      </w:r>
    </w:p>
    <w:p>
      <w:pPr>
        <w:rPr>
          <w:rFonts w:ascii="仿宋" w:hAnsi="仿宋" w:eastAsia="仿宋" w:cs="仿宋"/>
          <w:sz w:val="30"/>
          <w:szCs w:val="30"/>
        </w:rPr>
      </w:pPr>
      <w:r>
        <w:rPr>
          <w:rFonts w:hint="eastAsia" w:ascii="仿宋" w:hAnsi="仿宋" w:eastAsia="仿宋" w:cs="仿宋"/>
          <w:sz w:val="30"/>
          <w:szCs w:val="30"/>
        </w:rPr>
        <w:t>团体、单打各取前八名，分别给予奖励。</w:t>
      </w:r>
      <w:bookmarkStart w:id="0" w:name="_GoBack"/>
      <w:bookmarkEnd w:id="0"/>
    </w:p>
    <w:p>
      <w:pPr>
        <w:ind w:firstLine="602" w:firstLineChars="200"/>
        <w:rPr>
          <w:rFonts w:ascii="仿宋" w:hAnsi="仿宋" w:eastAsia="仿宋" w:cs="仿宋"/>
          <w:b/>
          <w:bCs/>
          <w:sz w:val="30"/>
          <w:szCs w:val="30"/>
        </w:rPr>
      </w:pPr>
      <w:r>
        <w:rPr>
          <w:rFonts w:hint="eastAsia" w:ascii="仿宋" w:hAnsi="仿宋" w:eastAsia="仿宋" w:cs="仿宋"/>
          <w:b/>
          <w:bCs/>
          <w:sz w:val="30"/>
          <w:szCs w:val="30"/>
        </w:rPr>
        <w:t>七、报名时间</w:t>
      </w:r>
    </w:p>
    <w:p>
      <w:pPr>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rPr>
        <w:t>请于</w:t>
      </w:r>
      <w:r>
        <w:rPr>
          <w:rFonts w:ascii="仿宋" w:hAnsi="仿宋" w:eastAsia="仿宋" w:cs="仿宋"/>
          <w:sz w:val="30"/>
          <w:szCs w:val="30"/>
        </w:rPr>
        <w:t>20</w:t>
      </w:r>
      <w:r>
        <w:rPr>
          <w:rFonts w:hint="eastAsia" w:ascii="仿宋" w:hAnsi="仿宋" w:eastAsia="仿宋" w:cs="仿宋"/>
          <w:sz w:val="30"/>
          <w:szCs w:val="30"/>
        </w:rPr>
        <w:t>2</w:t>
      </w:r>
      <w:r>
        <w:rPr>
          <w:rFonts w:hint="eastAsia" w:ascii="仿宋" w:hAnsi="仿宋" w:eastAsia="仿宋" w:cs="仿宋"/>
          <w:sz w:val="30"/>
          <w:szCs w:val="30"/>
          <w:lang w:val="en-US" w:eastAsia="zh-CN"/>
        </w:rPr>
        <w:t>3</w:t>
      </w:r>
      <w:r>
        <w:rPr>
          <w:rFonts w:hint="eastAsia" w:ascii="仿宋" w:hAnsi="仿宋" w:eastAsia="仿宋" w:cs="仿宋"/>
          <w:sz w:val="30"/>
          <w:szCs w:val="30"/>
        </w:rPr>
        <w:t>年</w:t>
      </w:r>
      <w:r>
        <w:rPr>
          <w:rFonts w:hint="eastAsia" w:ascii="仿宋" w:hAnsi="仿宋" w:eastAsia="仿宋" w:cs="仿宋"/>
          <w:sz w:val="30"/>
          <w:szCs w:val="30"/>
          <w:lang w:val="en-US" w:eastAsia="zh-CN"/>
        </w:rPr>
        <w:t>5</w:t>
      </w:r>
      <w:r>
        <w:rPr>
          <w:rFonts w:hint="eastAsia" w:ascii="仿宋" w:hAnsi="仿宋" w:eastAsia="仿宋" w:cs="仿宋"/>
          <w:sz w:val="30"/>
          <w:szCs w:val="30"/>
        </w:rPr>
        <w:t>月</w:t>
      </w:r>
      <w:r>
        <w:rPr>
          <w:rFonts w:hint="eastAsia" w:ascii="仿宋" w:hAnsi="仿宋" w:eastAsia="仿宋" w:cs="仿宋"/>
          <w:sz w:val="30"/>
          <w:szCs w:val="30"/>
          <w:lang w:val="en-US" w:eastAsia="zh-CN"/>
        </w:rPr>
        <w:t>15</w:t>
      </w:r>
      <w:r>
        <w:rPr>
          <w:rFonts w:hint="eastAsia" w:ascii="仿宋" w:hAnsi="仿宋" w:eastAsia="仿宋" w:cs="仿宋"/>
          <w:sz w:val="30"/>
          <w:szCs w:val="30"/>
        </w:rPr>
        <w:t>日</w:t>
      </w:r>
      <w:r>
        <w:rPr>
          <w:rFonts w:hint="eastAsia" w:ascii="仿宋" w:hAnsi="仿宋" w:eastAsia="仿宋" w:cs="仿宋"/>
          <w:sz w:val="30"/>
          <w:szCs w:val="30"/>
          <w:lang w:val="en-US" w:eastAsia="zh-CN"/>
        </w:rPr>
        <w:t>上</w:t>
      </w:r>
      <w:r>
        <w:rPr>
          <w:rFonts w:hint="eastAsia" w:ascii="仿宋" w:hAnsi="仿宋" w:eastAsia="仿宋" w:cs="仿宋"/>
          <w:sz w:val="30"/>
          <w:szCs w:val="30"/>
        </w:rPr>
        <w:t>午</w:t>
      </w:r>
      <w:r>
        <w:rPr>
          <w:rFonts w:hint="eastAsia" w:ascii="仿宋" w:hAnsi="仿宋" w:eastAsia="仿宋" w:cs="仿宋"/>
          <w:sz w:val="30"/>
          <w:szCs w:val="30"/>
          <w:lang w:val="en-US" w:eastAsia="zh-CN"/>
        </w:rPr>
        <w:t>11</w:t>
      </w:r>
      <w:r>
        <w:rPr>
          <w:rFonts w:ascii="仿宋" w:hAnsi="仿宋" w:eastAsia="仿宋" w:cs="仿宋"/>
          <w:sz w:val="30"/>
          <w:szCs w:val="30"/>
        </w:rPr>
        <w:t>:00</w:t>
      </w:r>
      <w:r>
        <w:rPr>
          <w:rFonts w:hint="eastAsia" w:ascii="仿宋" w:hAnsi="仿宋" w:eastAsia="仿宋" w:cs="仿宋"/>
          <w:sz w:val="30"/>
          <w:szCs w:val="30"/>
        </w:rPr>
        <w:t>前将纸质报名表、学生适合参加体育比赛证明交至风雨操场三楼体委办公室张</w:t>
      </w:r>
      <w:r>
        <w:rPr>
          <w:rFonts w:hint="eastAsia" w:ascii="仿宋" w:hAnsi="仿宋" w:eastAsia="仿宋" w:cs="仿宋"/>
          <w:sz w:val="30"/>
          <w:szCs w:val="30"/>
          <w:lang w:val="en-US" w:eastAsia="zh-CN"/>
        </w:rPr>
        <w:t>海波</w:t>
      </w:r>
      <w:r>
        <w:rPr>
          <w:rFonts w:hint="eastAsia" w:ascii="仿宋" w:hAnsi="仿宋" w:eastAsia="仿宋" w:cs="仿宋"/>
          <w:sz w:val="30"/>
          <w:szCs w:val="30"/>
        </w:rPr>
        <w:t>老师处，纸质报名表需加盖学院公章，电子版</w:t>
      </w:r>
      <w:r>
        <w:rPr>
          <w:rFonts w:hint="eastAsia" w:ascii="仿宋" w:hAnsi="仿宋" w:eastAsia="仿宋" w:cs="仿宋"/>
          <w:sz w:val="30"/>
          <w:szCs w:val="30"/>
          <w:lang w:val="en-US" w:eastAsia="zh-CN"/>
        </w:rPr>
        <w:t>报名表</w:t>
      </w:r>
      <w:r>
        <w:rPr>
          <w:rFonts w:hint="eastAsia" w:ascii="仿宋" w:hAnsi="仿宋" w:eastAsia="仿宋" w:cs="仿宋"/>
          <w:sz w:val="30"/>
          <w:szCs w:val="30"/>
        </w:rPr>
        <w:t>发至张老师邮箱：</w:t>
      </w:r>
      <w:r>
        <w:rPr>
          <w:rFonts w:ascii="仿宋" w:hAnsi="仿宋" w:eastAsia="仿宋" w:cs="仿宋"/>
          <w:color w:val="131313"/>
          <w:sz w:val="30"/>
          <w:szCs w:val="30"/>
          <w:shd w:val="clear" w:color="auto" w:fill="auto"/>
        </w:rPr>
        <w:t>995541615@qq.com</w:t>
      </w:r>
      <w:r>
        <w:rPr>
          <w:rFonts w:hint="eastAsia" w:ascii="仿宋" w:hAnsi="仿宋" w:eastAsia="仿宋" w:cs="仿宋"/>
          <w:color w:val="131313"/>
          <w:sz w:val="30"/>
          <w:szCs w:val="30"/>
          <w:shd w:val="clear" w:color="auto" w:fill="auto"/>
          <w:lang w:eastAsia="zh-CN"/>
        </w:rPr>
        <w:t>。</w:t>
      </w:r>
      <w:r>
        <w:rPr>
          <w:rFonts w:hint="eastAsia" w:ascii="仿宋" w:hAnsi="仿宋" w:eastAsia="仿宋" w:cs="仿宋"/>
          <w:color w:val="131313"/>
          <w:sz w:val="30"/>
          <w:szCs w:val="30"/>
          <w:shd w:val="clear" w:color="auto" w:fill="auto"/>
          <w:lang w:val="en-US" w:eastAsia="zh-CN"/>
        </w:rPr>
        <w:t>所有参赛队员于17日下午四点到体育学院二楼会议室参加抽签会议。</w:t>
      </w:r>
    </w:p>
    <w:p>
      <w:pPr>
        <w:ind w:firstLine="602" w:firstLineChars="200"/>
        <w:rPr>
          <w:rFonts w:ascii="仿宋" w:hAnsi="仿宋" w:eastAsia="仿宋" w:cs="仿宋"/>
          <w:b/>
          <w:bCs/>
          <w:sz w:val="30"/>
          <w:szCs w:val="30"/>
        </w:rPr>
      </w:pPr>
      <w:r>
        <w:rPr>
          <w:rFonts w:hint="eastAsia" w:ascii="仿宋" w:hAnsi="仿宋" w:eastAsia="仿宋" w:cs="仿宋"/>
          <w:b/>
          <w:bCs/>
          <w:sz w:val="30"/>
          <w:szCs w:val="30"/>
        </w:rPr>
        <w:t>八、裁判员</w:t>
      </w:r>
    </w:p>
    <w:p>
      <w:pPr>
        <w:ind w:firstLine="600" w:firstLineChars="200"/>
        <w:rPr>
          <w:rFonts w:ascii="仿宋" w:hAnsi="仿宋" w:eastAsia="仿宋" w:cs="仿宋"/>
          <w:sz w:val="30"/>
          <w:szCs w:val="30"/>
        </w:rPr>
      </w:pPr>
      <w:r>
        <w:rPr>
          <w:rFonts w:hint="eastAsia" w:ascii="仿宋" w:hAnsi="仿宋" w:eastAsia="仿宋" w:cs="仿宋"/>
          <w:sz w:val="30"/>
          <w:szCs w:val="30"/>
        </w:rPr>
        <w:t>裁判工作由体育学院部分师生担任。</w:t>
      </w:r>
    </w:p>
    <w:p>
      <w:pPr>
        <w:ind w:firstLine="602" w:firstLineChars="200"/>
        <w:rPr>
          <w:rFonts w:ascii="仿宋" w:hAnsi="仿宋" w:eastAsia="仿宋" w:cs="仿宋"/>
          <w:b/>
          <w:bCs/>
          <w:sz w:val="30"/>
          <w:szCs w:val="30"/>
        </w:rPr>
      </w:pPr>
      <w:r>
        <w:rPr>
          <w:rFonts w:hint="eastAsia" w:ascii="仿宋" w:hAnsi="仿宋" w:eastAsia="仿宋" w:cs="仿宋"/>
          <w:b/>
          <w:bCs/>
          <w:sz w:val="30"/>
          <w:szCs w:val="30"/>
        </w:rPr>
        <w:t>九、本规程解释权归学校体育运动委员会。</w:t>
      </w:r>
    </w:p>
    <w:p>
      <w:pPr>
        <w:ind w:firstLine="602" w:firstLineChars="200"/>
        <w:rPr>
          <w:rFonts w:ascii="仿宋" w:hAnsi="仿宋" w:eastAsia="仿宋" w:cs="仿宋"/>
          <w:b/>
          <w:bCs/>
          <w:sz w:val="30"/>
          <w:szCs w:val="30"/>
        </w:rPr>
      </w:pPr>
      <w:r>
        <w:rPr>
          <w:rFonts w:hint="eastAsia" w:ascii="仿宋" w:hAnsi="仿宋" w:eastAsia="仿宋" w:cs="仿宋"/>
          <w:b/>
          <w:bCs/>
          <w:sz w:val="30"/>
          <w:szCs w:val="30"/>
        </w:rPr>
        <w:t>十、未尽事宜另行通知。</w:t>
      </w:r>
    </w:p>
    <w:p>
      <w:pPr>
        <w:rPr>
          <w:rFonts w:ascii="仿宋" w:hAnsi="仿宋" w:eastAsia="仿宋" w:cs="仿宋"/>
          <w:sz w:val="30"/>
          <w:szCs w:val="30"/>
        </w:rPr>
      </w:pPr>
    </w:p>
    <w:p>
      <w:pPr>
        <w:ind w:firstLine="4500" w:firstLineChars="1500"/>
        <w:rPr>
          <w:rFonts w:ascii="仿宋" w:hAnsi="仿宋" w:eastAsia="仿宋" w:cs="仿宋"/>
          <w:sz w:val="30"/>
          <w:szCs w:val="30"/>
        </w:rPr>
      </w:pPr>
      <w:r>
        <w:rPr>
          <w:rFonts w:hint="eastAsia" w:ascii="仿宋" w:hAnsi="仿宋" w:eastAsia="仿宋" w:cs="仿宋"/>
          <w:sz w:val="30"/>
          <w:szCs w:val="30"/>
        </w:rPr>
        <w:t>黄山学院体育运动委员会</w:t>
      </w:r>
    </w:p>
    <w:p>
      <w:r>
        <w:rPr>
          <w:rFonts w:ascii="仿宋" w:hAnsi="仿宋" w:eastAsia="仿宋" w:cs="仿宋"/>
          <w:sz w:val="30"/>
          <w:szCs w:val="30"/>
        </w:rPr>
        <w:t xml:space="preserve">                                   20</w:t>
      </w:r>
      <w:r>
        <w:rPr>
          <w:rFonts w:hint="eastAsia" w:ascii="仿宋" w:hAnsi="仿宋" w:eastAsia="仿宋" w:cs="仿宋"/>
          <w:sz w:val="30"/>
          <w:szCs w:val="30"/>
        </w:rPr>
        <w:t>2</w:t>
      </w:r>
      <w:r>
        <w:rPr>
          <w:rFonts w:hint="eastAsia" w:ascii="仿宋" w:hAnsi="仿宋" w:eastAsia="仿宋" w:cs="仿宋"/>
          <w:sz w:val="30"/>
          <w:szCs w:val="30"/>
          <w:lang w:val="en-US" w:eastAsia="zh-CN"/>
        </w:rPr>
        <w:t>3</w:t>
      </w:r>
      <w:r>
        <w:rPr>
          <w:rFonts w:hint="eastAsia" w:ascii="仿宋" w:hAnsi="仿宋" w:eastAsia="仿宋" w:cs="仿宋"/>
          <w:sz w:val="30"/>
          <w:szCs w:val="30"/>
        </w:rPr>
        <w:t>年</w:t>
      </w:r>
      <w:r>
        <w:rPr>
          <w:rFonts w:hint="eastAsia" w:ascii="仿宋" w:hAnsi="仿宋" w:eastAsia="仿宋" w:cs="仿宋"/>
          <w:sz w:val="30"/>
          <w:szCs w:val="30"/>
          <w:lang w:val="en-US" w:eastAsia="zh-CN"/>
        </w:rPr>
        <w:t>4</w:t>
      </w:r>
      <w:r>
        <w:rPr>
          <w:rFonts w:hint="eastAsia" w:ascii="仿宋" w:hAnsi="仿宋" w:eastAsia="仿宋" w:cs="仿宋"/>
          <w:sz w:val="30"/>
          <w:szCs w:val="30"/>
        </w:rPr>
        <w:t>月</w:t>
      </w:r>
      <w:r>
        <w:rPr>
          <w:rFonts w:hint="eastAsia" w:ascii="仿宋" w:hAnsi="仿宋" w:eastAsia="仿宋" w:cs="仿宋"/>
          <w:sz w:val="30"/>
          <w:szCs w:val="30"/>
          <w:lang w:val="en-US" w:eastAsia="zh-CN"/>
        </w:rPr>
        <w:t>13</w:t>
      </w:r>
      <w:r>
        <w:rPr>
          <w:rFonts w:hint="eastAsia" w:ascii="仿宋" w:hAnsi="仿宋" w:eastAsia="仿宋" w:cs="仿宋"/>
          <w:sz w:val="30"/>
          <w:szCs w:val="30"/>
        </w:rPr>
        <w:t>日</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D0B8904-9E98-47BE-A66D-EB73DE1CB338}"/>
  </w:font>
  <w:font w:name="Arial">
    <w:panose1 w:val="020B0604020202020204"/>
    <w:charset w:val="01"/>
    <w:family w:val="swiss"/>
    <w:pitch w:val="default"/>
    <w:sig w:usb0="E0002EFF" w:usb1="C0007843" w:usb2="00000009" w:usb3="00000000" w:csb0="400001FF" w:csb1="FFFF0000"/>
    <w:embedRegular r:id="rId2" w:fontKey="{CED5FB71-4037-4DA0-8F1E-B8DC5C77A1E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0EA0B34-E590-4304-A83F-E70308279F34}"/>
  </w:font>
  <w:font w:name="Symbol">
    <w:panose1 w:val="05050102010706020507"/>
    <w:charset w:val="02"/>
    <w:family w:val="roman"/>
    <w:pitch w:val="default"/>
    <w:sig w:usb0="00000000" w:usb1="00000000" w:usb2="00000000" w:usb3="00000000" w:csb0="80000000" w:csb1="00000000"/>
    <w:embedRegular r:id="rId4" w:fontKey="{1CF37A99-9DD0-4217-AD73-0DC7C7952F90}"/>
  </w:font>
  <w:font w:name="Calibri">
    <w:panose1 w:val="020F0502020204030204"/>
    <w:charset w:val="00"/>
    <w:family w:val="swiss"/>
    <w:pitch w:val="default"/>
    <w:sig w:usb0="E00002FF" w:usb1="4000ACFF" w:usb2="00000001" w:usb3="00000000" w:csb0="2000019F" w:csb1="00000000"/>
    <w:embedRegular r:id="rId5" w:fontKey="{B043BF57-D40F-4397-A796-D41D2EC916BE}"/>
  </w:font>
  <w:font w:name="仿宋_GB2312">
    <w:altName w:val="仿宋"/>
    <w:panose1 w:val="00000000000000000000"/>
    <w:charset w:val="86"/>
    <w:family w:val="modern"/>
    <w:pitch w:val="default"/>
    <w:sig w:usb0="00000000" w:usb1="00000000" w:usb2="00000000" w:usb3="00000000" w:csb0="00040000" w:csb1="00000000"/>
  </w:font>
  <w:font w:name="方正新楷体_GBK">
    <w:altName w:val="宋体"/>
    <w:panose1 w:val="00000000000000000000"/>
    <w:charset w:val="86"/>
    <w:family w:val="auto"/>
    <w:pitch w:val="default"/>
    <w:sig w:usb0="00000000" w:usb1="00000000" w:usb2="00000010" w:usb3="00000000" w:csb0="00040000" w:csb1="00000000"/>
    <w:embedRegular r:id="rId6" w:fontKey="{59435F7D-3B70-4AF2-8B71-BEAC65B7667E}"/>
  </w:font>
  <w:font w:name="仿宋">
    <w:panose1 w:val="02010609060101010101"/>
    <w:charset w:val="86"/>
    <w:family w:val="auto"/>
    <w:pitch w:val="default"/>
    <w:sig w:usb0="800002BF" w:usb1="38CF7CFA" w:usb2="00000016" w:usb3="00000000" w:csb0="00040001" w:csb1="00000000"/>
    <w:embedRegular r:id="rId7" w:fontKey="{205CA0AC-9847-47F1-97E0-C0269CCF66DC}"/>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NotTrackMove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zk3ZTYyMzZjZmRlNTE5ZGRmNTBjNTVmZGQzOWFhYzkifQ=="/>
  </w:docVars>
  <w:rsids>
    <w:rsidRoot w:val="0106127D"/>
    <w:rsid w:val="0001639A"/>
    <w:rsid w:val="00110BC4"/>
    <w:rsid w:val="00151EAD"/>
    <w:rsid w:val="002C4892"/>
    <w:rsid w:val="002E1849"/>
    <w:rsid w:val="003C29FB"/>
    <w:rsid w:val="006676B5"/>
    <w:rsid w:val="007F6E4F"/>
    <w:rsid w:val="00907DE1"/>
    <w:rsid w:val="00BB2C98"/>
    <w:rsid w:val="00BE77A9"/>
    <w:rsid w:val="00CC026F"/>
    <w:rsid w:val="00DC4118"/>
    <w:rsid w:val="00E821DD"/>
    <w:rsid w:val="0106127D"/>
    <w:rsid w:val="040C3BF8"/>
    <w:rsid w:val="055661F0"/>
    <w:rsid w:val="08FC581E"/>
    <w:rsid w:val="164976A9"/>
    <w:rsid w:val="19263CD4"/>
    <w:rsid w:val="23D507D0"/>
    <w:rsid w:val="25506360"/>
    <w:rsid w:val="26DD00C8"/>
    <w:rsid w:val="282F73A1"/>
    <w:rsid w:val="2E5D1AEE"/>
    <w:rsid w:val="2F8260FF"/>
    <w:rsid w:val="362A45B6"/>
    <w:rsid w:val="37EA49E4"/>
    <w:rsid w:val="38993FB1"/>
    <w:rsid w:val="41AC4284"/>
    <w:rsid w:val="4205007B"/>
    <w:rsid w:val="47FD7FE6"/>
    <w:rsid w:val="4DE92225"/>
    <w:rsid w:val="5237602E"/>
    <w:rsid w:val="53DF697E"/>
    <w:rsid w:val="54B35714"/>
    <w:rsid w:val="55344AA7"/>
    <w:rsid w:val="58BF6D7E"/>
    <w:rsid w:val="597C00EA"/>
    <w:rsid w:val="61690211"/>
    <w:rsid w:val="61AD1E69"/>
    <w:rsid w:val="62C27B96"/>
    <w:rsid w:val="645F7552"/>
    <w:rsid w:val="660404C6"/>
    <w:rsid w:val="668B5B2B"/>
    <w:rsid w:val="6C07486C"/>
    <w:rsid w:val="6F7D66BD"/>
    <w:rsid w:val="79584959"/>
    <w:rsid w:val="79B853F7"/>
    <w:rsid w:val="7CF44998"/>
  </w:rsids>
  <m:mathPr>
    <m:mathFont m:val="Cambria Math"/>
    <m:brkBin m:val="before"/>
    <m:brkBinSub m:val="--"/>
    <m:smallFrac m:val="1"/>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7"/>
    <w:qFormat/>
    <w:uiPriority w:val="99"/>
    <w:pPr>
      <w:ind w:firstLine="435"/>
    </w:pPr>
    <w:rPr>
      <w:rFonts w:eastAsia="仿宋_GB2312"/>
      <w:sz w:val="32"/>
    </w:rPr>
  </w:style>
  <w:style w:type="paragraph" w:styleId="3">
    <w:name w:val="footer"/>
    <w:basedOn w:val="1"/>
    <w:link w:val="9"/>
    <w:qFormat/>
    <w:uiPriority w:val="99"/>
    <w:pPr>
      <w:tabs>
        <w:tab w:val="center" w:pos="4153"/>
        <w:tab w:val="right" w:pos="8306"/>
      </w:tabs>
      <w:snapToGrid w:val="0"/>
      <w:jc w:val="left"/>
    </w:pPr>
    <w:rPr>
      <w:sz w:val="18"/>
      <w:szCs w:val="18"/>
    </w:rPr>
  </w:style>
  <w:style w:type="paragraph" w:styleId="4">
    <w:name w:val="header"/>
    <w:basedOn w:val="1"/>
    <w:link w:val="8"/>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正文文本缩进 Char"/>
    <w:basedOn w:val="6"/>
    <w:link w:val="2"/>
    <w:semiHidden/>
    <w:qFormat/>
    <w:uiPriority w:val="99"/>
    <w:rPr>
      <w:rFonts w:ascii="Calibri" w:hAnsi="Calibri"/>
      <w:szCs w:val="24"/>
    </w:rPr>
  </w:style>
  <w:style w:type="character" w:customStyle="1" w:styleId="8">
    <w:name w:val="页眉 Char"/>
    <w:basedOn w:val="6"/>
    <w:link w:val="4"/>
    <w:semiHidden/>
    <w:qFormat/>
    <w:uiPriority w:val="99"/>
    <w:rPr>
      <w:rFonts w:ascii="Calibri" w:hAnsi="Calibri"/>
      <w:sz w:val="18"/>
      <w:szCs w:val="18"/>
    </w:rPr>
  </w:style>
  <w:style w:type="character" w:customStyle="1" w:styleId="9">
    <w:name w:val="页脚 Char"/>
    <w:basedOn w:val="6"/>
    <w:link w:val="3"/>
    <w:semiHidden/>
    <w:qFormat/>
    <w:uiPriority w:val="99"/>
    <w:rPr>
      <w:rFonts w:ascii="Calibri" w:hAnsi="Calibri"/>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2</Pages>
  <Words>731</Words>
  <Characters>777</Characters>
  <Lines>5</Lines>
  <Paragraphs>1</Paragraphs>
  <TotalTime>32</TotalTime>
  <ScaleCrop>false</ScaleCrop>
  <LinksUpToDate>false</LinksUpToDate>
  <CharactersWithSpaces>821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2019-05-29T15:04:00Z</dcterms:created>
  <dc:creator>Administrator</dc:creator>
  <cp:lastModifiedBy>318国道张道长</cp:lastModifiedBy>
  <dcterms:modified xsi:type="dcterms:W3CDTF">2023-04-13T02:38:53Z</dcterms:modified>
  <dc:title>黄山学院第二届学生乒乓球比赛竞赛规程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265D8AB824EB4C9A892923DB91AE373A</vt:lpwstr>
  </property>
</Properties>
</file>